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F6A" w:rsidRPr="008A01F2" w:rsidRDefault="004225E4">
      <w:pPr>
        <w:rPr>
          <w:rFonts w:ascii="Times New Roman" w:hAnsi="Times New Roman" w:cs="Times New Roman"/>
          <w:b/>
          <w:sz w:val="24"/>
          <w:szCs w:val="24"/>
        </w:rPr>
      </w:pPr>
      <w:r w:rsidRPr="008A01F2">
        <w:rPr>
          <w:rFonts w:ascii="Times New Roman" w:hAnsi="Times New Roman" w:cs="Times New Roman"/>
          <w:b/>
          <w:sz w:val="24"/>
          <w:szCs w:val="24"/>
        </w:rPr>
        <w:t>Ciências Humanas: reunião de área</w:t>
      </w:r>
    </w:p>
    <w:p w:rsidR="004225E4" w:rsidRPr="008A01F2" w:rsidRDefault="004225E4">
      <w:pPr>
        <w:rPr>
          <w:rFonts w:ascii="Times New Roman" w:hAnsi="Times New Roman" w:cs="Times New Roman"/>
          <w:sz w:val="24"/>
          <w:szCs w:val="24"/>
        </w:rPr>
      </w:pPr>
    </w:p>
    <w:p w:rsidR="004225E4" w:rsidRPr="008A01F2" w:rsidRDefault="004225E4">
      <w:pPr>
        <w:rPr>
          <w:rFonts w:ascii="Times New Roman" w:hAnsi="Times New Roman" w:cs="Times New Roman"/>
          <w:sz w:val="24"/>
          <w:szCs w:val="24"/>
        </w:rPr>
      </w:pPr>
    </w:p>
    <w:p w:rsidR="004225E4" w:rsidRPr="008A01F2" w:rsidRDefault="004225E4">
      <w:pPr>
        <w:rPr>
          <w:rFonts w:ascii="Times New Roman" w:hAnsi="Times New Roman" w:cs="Times New Roman"/>
          <w:sz w:val="24"/>
          <w:szCs w:val="24"/>
        </w:rPr>
      </w:pPr>
      <w:r w:rsidRPr="008A01F2">
        <w:rPr>
          <w:rFonts w:ascii="Times New Roman" w:hAnsi="Times New Roman" w:cs="Times New Roman"/>
          <w:sz w:val="24"/>
          <w:szCs w:val="24"/>
        </w:rPr>
        <w:t xml:space="preserve">No dia 15/02/2016 às </w:t>
      </w:r>
      <w:proofErr w:type="gramStart"/>
      <w:r w:rsidRPr="008A01F2">
        <w:rPr>
          <w:rFonts w:ascii="Times New Roman" w:hAnsi="Times New Roman" w:cs="Times New Roman"/>
          <w:sz w:val="24"/>
          <w:szCs w:val="24"/>
        </w:rPr>
        <w:t xml:space="preserve">16h45 </w:t>
      </w:r>
      <w:proofErr w:type="spellStart"/>
      <w:r w:rsidRPr="008A01F2">
        <w:rPr>
          <w:rFonts w:ascii="Times New Roman" w:hAnsi="Times New Roman" w:cs="Times New Roman"/>
          <w:sz w:val="24"/>
          <w:szCs w:val="24"/>
        </w:rPr>
        <w:t>hrs</w:t>
      </w:r>
      <w:proofErr w:type="spellEnd"/>
      <w:proofErr w:type="gramEnd"/>
      <w:r w:rsidRPr="008A01F2">
        <w:rPr>
          <w:rFonts w:ascii="Times New Roman" w:hAnsi="Times New Roman" w:cs="Times New Roman"/>
          <w:sz w:val="24"/>
          <w:szCs w:val="24"/>
        </w:rPr>
        <w:t xml:space="preserve"> estiveram reunidos na sala 4 os seguintes docentes: </w:t>
      </w:r>
      <w:proofErr w:type="spellStart"/>
      <w:r w:rsidRPr="008A01F2">
        <w:rPr>
          <w:rFonts w:ascii="Times New Roman" w:hAnsi="Times New Roman" w:cs="Times New Roman"/>
          <w:sz w:val="24"/>
          <w:szCs w:val="24"/>
        </w:rPr>
        <w:t>Alysson</w:t>
      </w:r>
      <w:proofErr w:type="spellEnd"/>
      <w:r w:rsidRPr="008A01F2">
        <w:rPr>
          <w:rFonts w:ascii="Times New Roman" w:hAnsi="Times New Roman" w:cs="Times New Roman"/>
          <w:sz w:val="24"/>
          <w:szCs w:val="24"/>
        </w:rPr>
        <w:t xml:space="preserve"> Hubner, Evandro Godoy, Fernando </w:t>
      </w:r>
      <w:proofErr w:type="spellStart"/>
      <w:r w:rsidRPr="008A01F2">
        <w:rPr>
          <w:rFonts w:ascii="Times New Roman" w:hAnsi="Times New Roman" w:cs="Times New Roman"/>
          <w:sz w:val="24"/>
          <w:szCs w:val="24"/>
        </w:rPr>
        <w:t>Mousquer</w:t>
      </w:r>
      <w:proofErr w:type="spellEnd"/>
      <w:r w:rsidRPr="008A01F2">
        <w:rPr>
          <w:rFonts w:ascii="Times New Roman" w:hAnsi="Times New Roman" w:cs="Times New Roman"/>
          <w:sz w:val="24"/>
          <w:szCs w:val="24"/>
        </w:rPr>
        <w:t xml:space="preserve">, Jean Simão, Leonardo Renner </w:t>
      </w:r>
      <w:proofErr w:type="spellStart"/>
      <w:r w:rsidRPr="008A01F2">
        <w:rPr>
          <w:rFonts w:ascii="Times New Roman" w:hAnsi="Times New Roman" w:cs="Times New Roman"/>
          <w:sz w:val="24"/>
          <w:szCs w:val="24"/>
        </w:rPr>
        <w:t>Koppe</w:t>
      </w:r>
      <w:proofErr w:type="spellEnd"/>
      <w:r w:rsidRPr="008A01F2">
        <w:rPr>
          <w:rFonts w:ascii="Times New Roman" w:hAnsi="Times New Roman" w:cs="Times New Roman"/>
          <w:sz w:val="24"/>
          <w:szCs w:val="24"/>
        </w:rPr>
        <w:t xml:space="preserve">, Newton Carneiro e </w:t>
      </w:r>
      <w:proofErr w:type="spellStart"/>
      <w:r w:rsidRPr="008A01F2">
        <w:rPr>
          <w:rFonts w:ascii="Times New Roman" w:hAnsi="Times New Roman" w:cs="Times New Roman"/>
          <w:sz w:val="24"/>
          <w:szCs w:val="24"/>
        </w:rPr>
        <w:t>Róger</w:t>
      </w:r>
      <w:proofErr w:type="spellEnd"/>
      <w:r w:rsidRPr="008A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01F2">
        <w:rPr>
          <w:rFonts w:ascii="Times New Roman" w:hAnsi="Times New Roman" w:cs="Times New Roman"/>
          <w:sz w:val="24"/>
          <w:szCs w:val="24"/>
        </w:rPr>
        <w:t>Suandaj</w:t>
      </w:r>
      <w:proofErr w:type="spellEnd"/>
      <w:r w:rsidRPr="008A01F2">
        <w:rPr>
          <w:rFonts w:ascii="Times New Roman" w:hAnsi="Times New Roman" w:cs="Times New Roman"/>
          <w:sz w:val="24"/>
          <w:szCs w:val="24"/>
        </w:rPr>
        <w:t>.</w:t>
      </w:r>
    </w:p>
    <w:p w:rsidR="004225E4" w:rsidRPr="008A01F2" w:rsidRDefault="004225E4">
      <w:pPr>
        <w:rPr>
          <w:rFonts w:ascii="Times New Roman" w:hAnsi="Times New Roman" w:cs="Times New Roman"/>
          <w:sz w:val="24"/>
          <w:szCs w:val="24"/>
        </w:rPr>
      </w:pPr>
      <w:r w:rsidRPr="008A01F2">
        <w:rPr>
          <w:rFonts w:ascii="Times New Roman" w:hAnsi="Times New Roman" w:cs="Times New Roman"/>
          <w:sz w:val="24"/>
          <w:szCs w:val="24"/>
        </w:rPr>
        <w:t xml:space="preserve">O objetivo desta reunião era fomentar um debate inicial sobre os </w:t>
      </w:r>
      <w:proofErr w:type="spellStart"/>
      <w:r w:rsidRPr="008A01F2">
        <w:rPr>
          <w:rFonts w:ascii="Times New Roman" w:hAnsi="Times New Roman" w:cs="Times New Roman"/>
          <w:sz w:val="24"/>
          <w:szCs w:val="24"/>
        </w:rPr>
        <w:t>PPCs</w:t>
      </w:r>
      <w:proofErr w:type="spellEnd"/>
      <w:r w:rsidRPr="008A01F2">
        <w:rPr>
          <w:rFonts w:ascii="Times New Roman" w:hAnsi="Times New Roman" w:cs="Times New Roman"/>
          <w:sz w:val="24"/>
          <w:szCs w:val="24"/>
        </w:rPr>
        <w:t xml:space="preserve"> dos cursos ofertados pela instituição e sua posterior inserção num debate mais amplo a ser realizado no mês de março durante um colóquio quer será organizado pelo campus.</w:t>
      </w:r>
    </w:p>
    <w:p w:rsidR="004225E4" w:rsidRPr="008A01F2" w:rsidRDefault="00270705">
      <w:pPr>
        <w:rPr>
          <w:rFonts w:ascii="Times New Roman" w:hAnsi="Times New Roman" w:cs="Times New Roman"/>
          <w:sz w:val="24"/>
          <w:szCs w:val="24"/>
        </w:rPr>
      </w:pPr>
      <w:r w:rsidRPr="008A01F2">
        <w:rPr>
          <w:rFonts w:ascii="Times New Roman" w:hAnsi="Times New Roman" w:cs="Times New Roman"/>
          <w:sz w:val="24"/>
          <w:szCs w:val="24"/>
        </w:rPr>
        <w:t>Inicialmente, o prof. Evandro na função de coordenador geral deste debate no campus, propôs algumas perguntas norteadoras para instigar o debate:</w:t>
      </w:r>
    </w:p>
    <w:p w:rsidR="008A01F2" w:rsidRPr="008A01F2" w:rsidRDefault="008A01F2" w:rsidP="008A01F2">
      <w:pPr>
        <w:pStyle w:val="PargrafodaLista"/>
        <w:autoSpaceDE w:val="0"/>
        <w:autoSpaceDN w:val="0"/>
        <w:adjustRightInd w:val="0"/>
        <w:spacing w:after="120" w:line="240" w:lineRule="auto"/>
        <w:ind w:left="284" w:hanging="198"/>
        <w:contextualSpacing w:val="0"/>
        <w:rPr>
          <w:rFonts w:ascii="Times New Roman" w:hAnsi="Times New Roman"/>
          <w:snapToGrid w:val="0"/>
          <w:sz w:val="24"/>
          <w:szCs w:val="24"/>
        </w:rPr>
      </w:pPr>
      <w:r w:rsidRPr="008A01F2">
        <w:rPr>
          <w:rFonts w:ascii="Times New Roman" w:hAnsi="Times New Roman"/>
          <w:snapToGrid w:val="0"/>
          <w:sz w:val="24"/>
          <w:szCs w:val="24"/>
        </w:rPr>
        <w:t>- Que tipo de pessoa o curso pretender formar?</w:t>
      </w:r>
    </w:p>
    <w:p w:rsidR="008A01F2" w:rsidRPr="008A01F2" w:rsidRDefault="008A01F2" w:rsidP="008A01F2">
      <w:pPr>
        <w:pStyle w:val="PargrafodaLista"/>
        <w:autoSpaceDE w:val="0"/>
        <w:autoSpaceDN w:val="0"/>
        <w:adjustRightInd w:val="0"/>
        <w:spacing w:after="120" w:line="240" w:lineRule="auto"/>
        <w:ind w:left="284" w:hanging="198"/>
        <w:contextualSpacing w:val="0"/>
        <w:rPr>
          <w:rFonts w:ascii="Times New Roman" w:hAnsi="Times New Roman"/>
          <w:snapToGrid w:val="0"/>
          <w:sz w:val="24"/>
          <w:szCs w:val="24"/>
        </w:rPr>
      </w:pPr>
      <w:r w:rsidRPr="008A01F2">
        <w:rPr>
          <w:rFonts w:ascii="Times New Roman" w:hAnsi="Times New Roman"/>
          <w:snapToGrid w:val="0"/>
          <w:sz w:val="24"/>
          <w:szCs w:val="24"/>
        </w:rPr>
        <w:t>- Que tipo de profissional o curso pretende formar?</w:t>
      </w:r>
    </w:p>
    <w:p w:rsidR="008A01F2" w:rsidRPr="008A01F2" w:rsidRDefault="008A01F2" w:rsidP="008A01F2">
      <w:pPr>
        <w:pStyle w:val="PargrafodaLista"/>
        <w:autoSpaceDE w:val="0"/>
        <w:autoSpaceDN w:val="0"/>
        <w:adjustRightInd w:val="0"/>
        <w:spacing w:after="120" w:line="240" w:lineRule="auto"/>
        <w:ind w:left="284" w:hanging="198"/>
        <w:contextualSpacing w:val="0"/>
        <w:rPr>
          <w:rFonts w:ascii="Times New Roman" w:hAnsi="Times New Roman"/>
          <w:snapToGrid w:val="0"/>
          <w:sz w:val="24"/>
          <w:szCs w:val="24"/>
        </w:rPr>
      </w:pPr>
      <w:r w:rsidRPr="008A01F2">
        <w:rPr>
          <w:rFonts w:ascii="Times New Roman" w:hAnsi="Times New Roman"/>
          <w:snapToGrid w:val="0"/>
          <w:sz w:val="24"/>
          <w:szCs w:val="24"/>
        </w:rPr>
        <w:t>- Para qual tipo de ação social pretende-se habilitar os egressos do curso?</w:t>
      </w:r>
    </w:p>
    <w:p w:rsidR="008A01F2" w:rsidRPr="008A01F2" w:rsidRDefault="008A01F2" w:rsidP="008A01F2">
      <w:pPr>
        <w:pStyle w:val="PargrafodaLista"/>
        <w:autoSpaceDE w:val="0"/>
        <w:autoSpaceDN w:val="0"/>
        <w:adjustRightInd w:val="0"/>
        <w:spacing w:after="120" w:line="240" w:lineRule="auto"/>
        <w:ind w:left="284" w:hanging="198"/>
        <w:contextualSpacing w:val="0"/>
        <w:rPr>
          <w:rFonts w:ascii="Times New Roman" w:hAnsi="Times New Roman"/>
          <w:snapToGrid w:val="0"/>
          <w:sz w:val="24"/>
          <w:szCs w:val="24"/>
        </w:rPr>
      </w:pPr>
      <w:r w:rsidRPr="008A01F2">
        <w:rPr>
          <w:rFonts w:ascii="Times New Roman" w:hAnsi="Times New Roman"/>
          <w:snapToGrid w:val="0"/>
          <w:sz w:val="24"/>
          <w:szCs w:val="24"/>
        </w:rPr>
        <w:t>- Quais valores pessoais e sociais devem ser incentivados ao longo do processo de formação?</w:t>
      </w:r>
    </w:p>
    <w:p w:rsidR="008A01F2" w:rsidRPr="008A01F2" w:rsidRDefault="008A01F2" w:rsidP="008A01F2">
      <w:pPr>
        <w:pStyle w:val="PargrafodaLista"/>
        <w:autoSpaceDE w:val="0"/>
        <w:autoSpaceDN w:val="0"/>
        <w:adjustRightInd w:val="0"/>
        <w:spacing w:after="120" w:line="240" w:lineRule="auto"/>
        <w:ind w:left="284" w:hanging="198"/>
        <w:contextualSpacing w:val="0"/>
        <w:rPr>
          <w:rFonts w:ascii="Times New Roman" w:hAnsi="Times New Roman"/>
          <w:snapToGrid w:val="0"/>
          <w:sz w:val="24"/>
          <w:szCs w:val="24"/>
        </w:rPr>
      </w:pPr>
      <w:r w:rsidRPr="008A01F2">
        <w:rPr>
          <w:rFonts w:ascii="Times New Roman" w:hAnsi="Times New Roman"/>
          <w:snapToGrid w:val="0"/>
          <w:sz w:val="24"/>
          <w:szCs w:val="24"/>
        </w:rPr>
        <w:t>- Qual sociedade pretende-se construir? Orientada primariamente por quais valores?</w:t>
      </w:r>
    </w:p>
    <w:p w:rsidR="008A01F2" w:rsidRPr="008A01F2" w:rsidRDefault="008A01F2" w:rsidP="008A01F2">
      <w:pPr>
        <w:pStyle w:val="PargrafodaLista"/>
        <w:autoSpaceDE w:val="0"/>
        <w:autoSpaceDN w:val="0"/>
        <w:adjustRightInd w:val="0"/>
        <w:spacing w:after="120" w:line="240" w:lineRule="auto"/>
        <w:ind w:left="284" w:hanging="198"/>
        <w:contextualSpacing w:val="0"/>
        <w:rPr>
          <w:rFonts w:ascii="Times New Roman" w:hAnsi="Times New Roman"/>
          <w:snapToGrid w:val="0"/>
          <w:sz w:val="24"/>
          <w:szCs w:val="24"/>
        </w:rPr>
      </w:pPr>
      <w:r w:rsidRPr="008A01F2">
        <w:rPr>
          <w:rFonts w:ascii="Times New Roman" w:hAnsi="Times New Roman"/>
          <w:snapToGrid w:val="0"/>
          <w:sz w:val="24"/>
          <w:szCs w:val="24"/>
        </w:rPr>
        <w:t xml:space="preserve">- Quais conteúdos devem ser ensinados para que a formação humana e técnica </w:t>
      </w:r>
      <w:proofErr w:type="gramStart"/>
      <w:r w:rsidRPr="008A01F2">
        <w:rPr>
          <w:rFonts w:ascii="Times New Roman" w:hAnsi="Times New Roman"/>
          <w:snapToGrid w:val="0"/>
          <w:sz w:val="24"/>
          <w:szCs w:val="24"/>
        </w:rPr>
        <w:t>seja efetiva</w:t>
      </w:r>
      <w:proofErr w:type="gramEnd"/>
      <w:r w:rsidRPr="008A01F2">
        <w:rPr>
          <w:rFonts w:ascii="Times New Roman" w:hAnsi="Times New Roman"/>
          <w:snapToGrid w:val="0"/>
          <w:sz w:val="24"/>
          <w:szCs w:val="24"/>
        </w:rPr>
        <w:t>?</w:t>
      </w:r>
    </w:p>
    <w:p w:rsidR="008A01F2" w:rsidRPr="008A01F2" w:rsidRDefault="008A01F2" w:rsidP="008A01F2">
      <w:pPr>
        <w:pStyle w:val="PargrafodaLista"/>
        <w:autoSpaceDE w:val="0"/>
        <w:autoSpaceDN w:val="0"/>
        <w:adjustRightInd w:val="0"/>
        <w:spacing w:after="120" w:line="240" w:lineRule="auto"/>
        <w:ind w:left="284" w:hanging="198"/>
        <w:contextualSpacing w:val="0"/>
        <w:rPr>
          <w:rFonts w:ascii="Times New Roman" w:hAnsi="Times New Roman"/>
          <w:snapToGrid w:val="0"/>
          <w:sz w:val="24"/>
          <w:szCs w:val="24"/>
        </w:rPr>
      </w:pPr>
      <w:r w:rsidRPr="008A01F2">
        <w:rPr>
          <w:rFonts w:ascii="Times New Roman" w:hAnsi="Times New Roman"/>
          <w:snapToGrid w:val="0"/>
          <w:sz w:val="24"/>
          <w:szCs w:val="24"/>
        </w:rPr>
        <w:t>- Como estes conteúdos devem ser abordados?</w:t>
      </w:r>
    </w:p>
    <w:p w:rsidR="008A01F2" w:rsidRPr="008A01F2" w:rsidRDefault="008A01F2" w:rsidP="008A01F2">
      <w:pPr>
        <w:pStyle w:val="PargrafodaLista"/>
        <w:autoSpaceDE w:val="0"/>
        <w:autoSpaceDN w:val="0"/>
        <w:adjustRightInd w:val="0"/>
        <w:spacing w:after="120" w:line="240" w:lineRule="auto"/>
        <w:ind w:left="284" w:hanging="198"/>
        <w:contextualSpacing w:val="0"/>
        <w:rPr>
          <w:rFonts w:ascii="Times New Roman" w:hAnsi="Times New Roman"/>
          <w:snapToGrid w:val="0"/>
          <w:sz w:val="24"/>
          <w:szCs w:val="24"/>
        </w:rPr>
      </w:pPr>
      <w:r w:rsidRPr="008A01F2">
        <w:rPr>
          <w:rFonts w:ascii="Times New Roman" w:hAnsi="Times New Roman"/>
          <w:snapToGrid w:val="0"/>
          <w:sz w:val="24"/>
          <w:szCs w:val="24"/>
        </w:rPr>
        <w:t>- Quais estratégias podem ser usadas para motivar os discentes a engajar-se no processo pedagógico, com vistas à diminuição da evasão e da retenção?</w:t>
      </w:r>
    </w:p>
    <w:p w:rsidR="008A01F2" w:rsidRPr="008A01F2" w:rsidRDefault="008A01F2" w:rsidP="008A01F2">
      <w:pPr>
        <w:pStyle w:val="PargrafodaLista"/>
        <w:autoSpaceDE w:val="0"/>
        <w:autoSpaceDN w:val="0"/>
        <w:adjustRightInd w:val="0"/>
        <w:spacing w:after="120" w:line="240" w:lineRule="auto"/>
        <w:ind w:left="284" w:hanging="198"/>
        <w:contextualSpacing w:val="0"/>
        <w:rPr>
          <w:rFonts w:ascii="Times New Roman" w:hAnsi="Times New Roman"/>
          <w:snapToGrid w:val="0"/>
          <w:sz w:val="24"/>
          <w:szCs w:val="24"/>
        </w:rPr>
      </w:pPr>
      <w:r w:rsidRPr="008A01F2">
        <w:rPr>
          <w:rFonts w:ascii="Times New Roman" w:hAnsi="Times New Roman"/>
          <w:snapToGrid w:val="0"/>
          <w:sz w:val="24"/>
          <w:szCs w:val="24"/>
        </w:rPr>
        <w:t>- Como deve ser avaliado o aprendizado?</w:t>
      </w:r>
    </w:p>
    <w:p w:rsidR="008A01F2" w:rsidRPr="008A01F2" w:rsidRDefault="008A01F2" w:rsidP="008A01F2">
      <w:pPr>
        <w:pStyle w:val="PargrafodaLista"/>
        <w:autoSpaceDE w:val="0"/>
        <w:autoSpaceDN w:val="0"/>
        <w:adjustRightInd w:val="0"/>
        <w:spacing w:after="120" w:line="240" w:lineRule="auto"/>
        <w:ind w:left="284" w:hanging="198"/>
        <w:contextualSpacing w:val="0"/>
        <w:rPr>
          <w:rFonts w:ascii="Times New Roman" w:hAnsi="Times New Roman"/>
          <w:snapToGrid w:val="0"/>
          <w:sz w:val="24"/>
          <w:szCs w:val="24"/>
        </w:rPr>
      </w:pPr>
      <w:r w:rsidRPr="008A01F2">
        <w:rPr>
          <w:rFonts w:ascii="Times New Roman" w:hAnsi="Times New Roman"/>
          <w:snapToGrid w:val="0"/>
          <w:sz w:val="24"/>
          <w:szCs w:val="24"/>
        </w:rPr>
        <w:t>- Como sua disciplina/área pode contribuir para a formação?</w:t>
      </w:r>
    </w:p>
    <w:p w:rsidR="00270705" w:rsidRPr="008A01F2" w:rsidRDefault="00270705">
      <w:pPr>
        <w:rPr>
          <w:rFonts w:ascii="Times New Roman" w:hAnsi="Times New Roman" w:cs="Times New Roman"/>
          <w:sz w:val="24"/>
          <w:szCs w:val="24"/>
        </w:rPr>
      </w:pPr>
      <w:r w:rsidRPr="008A01F2">
        <w:rPr>
          <w:rFonts w:ascii="Times New Roman" w:hAnsi="Times New Roman" w:cs="Times New Roman"/>
          <w:sz w:val="24"/>
          <w:szCs w:val="24"/>
        </w:rPr>
        <w:t xml:space="preserve">O prof. </w:t>
      </w:r>
      <w:proofErr w:type="spellStart"/>
      <w:r w:rsidRPr="008A01F2">
        <w:rPr>
          <w:rFonts w:ascii="Times New Roman" w:hAnsi="Times New Roman" w:cs="Times New Roman"/>
          <w:sz w:val="24"/>
          <w:szCs w:val="24"/>
        </w:rPr>
        <w:t>Róger</w:t>
      </w:r>
      <w:proofErr w:type="spellEnd"/>
      <w:r w:rsidRPr="008A01F2">
        <w:rPr>
          <w:rFonts w:ascii="Times New Roman" w:hAnsi="Times New Roman" w:cs="Times New Roman"/>
          <w:sz w:val="24"/>
          <w:szCs w:val="24"/>
        </w:rPr>
        <w:t xml:space="preserve"> concordou com as sugestões iniciais do prof. Evandro e mencionou que a ideia é compartilhar os nossos conhecimentos para que no futuro tenhamos um “norte” em relação as nossas práticas.</w:t>
      </w:r>
    </w:p>
    <w:p w:rsidR="00270705" w:rsidRPr="008A01F2" w:rsidRDefault="00270705">
      <w:pPr>
        <w:rPr>
          <w:rFonts w:ascii="Times New Roman" w:hAnsi="Times New Roman" w:cs="Times New Roman"/>
          <w:sz w:val="24"/>
          <w:szCs w:val="24"/>
        </w:rPr>
      </w:pPr>
      <w:r w:rsidRPr="008A01F2">
        <w:rPr>
          <w:rFonts w:ascii="Times New Roman" w:hAnsi="Times New Roman" w:cs="Times New Roman"/>
          <w:sz w:val="24"/>
          <w:szCs w:val="24"/>
        </w:rPr>
        <w:t>Na sequência, o prof. Leonardo questionou que tipos de profissionais nós queremos formar? Ele também afirmou que a trajetória de cada indivíduo também deve ser levada em consideração no desenvolvimento das práticas educacionais.</w:t>
      </w:r>
    </w:p>
    <w:p w:rsidR="00270705" w:rsidRPr="008A01F2" w:rsidRDefault="00A96BBD">
      <w:pPr>
        <w:rPr>
          <w:rFonts w:ascii="Times New Roman" w:hAnsi="Times New Roman" w:cs="Times New Roman"/>
          <w:sz w:val="24"/>
          <w:szCs w:val="24"/>
        </w:rPr>
      </w:pPr>
      <w:r w:rsidRPr="008A01F2">
        <w:rPr>
          <w:rFonts w:ascii="Times New Roman" w:hAnsi="Times New Roman" w:cs="Times New Roman"/>
          <w:sz w:val="24"/>
          <w:szCs w:val="24"/>
        </w:rPr>
        <w:t xml:space="preserve">Já o prof. Fernando falou sobre os impactos da BNC (Base Nacional Comum) sobre os novos currículos das escolas públicas e institutos federais. Segundo a BNC, cada escola brasileira deverá ter 60% de conteúdos comuns referentes </w:t>
      </w:r>
      <w:proofErr w:type="gramStart"/>
      <w:r w:rsidRPr="008A01F2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8A01F2">
        <w:rPr>
          <w:rFonts w:ascii="Times New Roman" w:hAnsi="Times New Roman" w:cs="Times New Roman"/>
          <w:sz w:val="24"/>
          <w:szCs w:val="24"/>
        </w:rPr>
        <w:t xml:space="preserve"> disciplinas propedêuticas (História, Geografia, Matemática, Português, </w:t>
      </w:r>
      <w:proofErr w:type="spellStart"/>
      <w:r w:rsidRPr="008A01F2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8A01F2">
        <w:rPr>
          <w:rFonts w:ascii="Times New Roman" w:hAnsi="Times New Roman" w:cs="Times New Roman"/>
          <w:sz w:val="24"/>
          <w:szCs w:val="24"/>
        </w:rPr>
        <w:t>) e 40% de acordo com os interesses regionais e de cada instituição (a educação profissional, por exemplo).</w:t>
      </w:r>
    </w:p>
    <w:p w:rsidR="00A96BBD" w:rsidRPr="008A01F2" w:rsidRDefault="00623EE8">
      <w:pPr>
        <w:rPr>
          <w:rFonts w:ascii="Times New Roman" w:hAnsi="Times New Roman" w:cs="Times New Roman"/>
          <w:sz w:val="24"/>
          <w:szCs w:val="24"/>
        </w:rPr>
      </w:pPr>
      <w:r w:rsidRPr="008A01F2">
        <w:rPr>
          <w:rFonts w:ascii="Times New Roman" w:hAnsi="Times New Roman" w:cs="Times New Roman"/>
          <w:sz w:val="24"/>
          <w:szCs w:val="24"/>
        </w:rPr>
        <w:t xml:space="preserve">O prof. Newton afirmou que os conteúdos de História do </w:t>
      </w:r>
      <w:proofErr w:type="spellStart"/>
      <w:proofErr w:type="gramStart"/>
      <w:r w:rsidRPr="008A01F2">
        <w:rPr>
          <w:rFonts w:ascii="Times New Roman" w:hAnsi="Times New Roman" w:cs="Times New Roman"/>
          <w:sz w:val="24"/>
          <w:szCs w:val="24"/>
        </w:rPr>
        <w:t>IFSul</w:t>
      </w:r>
      <w:proofErr w:type="spellEnd"/>
      <w:proofErr w:type="gramEnd"/>
      <w:r w:rsidRPr="008A01F2">
        <w:rPr>
          <w:rFonts w:ascii="Times New Roman" w:hAnsi="Times New Roman" w:cs="Times New Roman"/>
          <w:sz w:val="24"/>
          <w:szCs w:val="24"/>
        </w:rPr>
        <w:t xml:space="preserve"> já estão adequados aos temas da BNC. No entanto, isto não impede uma discussão mais profunda a respeito do tipo de aluno que nós queremos. A participação discente também deve ser levada neste processo, ressaltou.</w:t>
      </w:r>
    </w:p>
    <w:p w:rsidR="00623EE8" w:rsidRPr="008A01F2" w:rsidRDefault="00623EE8">
      <w:pPr>
        <w:rPr>
          <w:rFonts w:ascii="Times New Roman" w:hAnsi="Times New Roman" w:cs="Times New Roman"/>
          <w:sz w:val="24"/>
          <w:szCs w:val="24"/>
        </w:rPr>
      </w:pPr>
      <w:r w:rsidRPr="008A01F2">
        <w:rPr>
          <w:rFonts w:ascii="Times New Roman" w:hAnsi="Times New Roman" w:cs="Times New Roman"/>
          <w:sz w:val="24"/>
          <w:szCs w:val="24"/>
        </w:rPr>
        <w:lastRenderedPageBreak/>
        <w:t>Os participantes concordam que o papel da escola não pode estar atrelado apenas ao mercado de trabalho, mas também na formação do cidadão, no sujeito que é capaz de falar por si mesmo, que saiba entender e operar a sua realidade, modificando assim as suas relações sociais.</w:t>
      </w:r>
    </w:p>
    <w:p w:rsidR="00623EE8" w:rsidRPr="008A01F2" w:rsidRDefault="008F5031">
      <w:pPr>
        <w:rPr>
          <w:rFonts w:ascii="Times New Roman" w:hAnsi="Times New Roman" w:cs="Times New Roman"/>
          <w:sz w:val="24"/>
          <w:szCs w:val="24"/>
        </w:rPr>
      </w:pPr>
      <w:r w:rsidRPr="008A01F2">
        <w:rPr>
          <w:rFonts w:ascii="Times New Roman" w:hAnsi="Times New Roman" w:cs="Times New Roman"/>
          <w:sz w:val="24"/>
          <w:szCs w:val="24"/>
        </w:rPr>
        <w:t xml:space="preserve">O prof. Jean comentou que os alunos tem um modelo já pré-concebido e que a mudança de valores é algo complexo. A postura autônoma é difícil de ser atingida. O ideal do ser humano a ser formado, segundo ele. A análise da realidade dos alunos (o estudo do seu entorno) deve ser </w:t>
      </w:r>
      <w:proofErr w:type="gramStart"/>
      <w:r w:rsidRPr="008A01F2">
        <w:rPr>
          <w:rFonts w:ascii="Times New Roman" w:hAnsi="Times New Roman" w:cs="Times New Roman"/>
          <w:sz w:val="24"/>
          <w:szCs w:val="24"/>
        </w:rPr>
        <w:t>analisado</w:t>
      </w:r>
      <w:proofErr w:type="gramEnd"/>
      <w:r w:rsidRPr="008A01F2">
        <w:rPr>
          <w:rFonts w:ascii="Times New Roman" w:hAnsi="Times New Roman" w:cs="Times New Roman"/>
          <w:sz w:val="24"/>
          <w:szCs w:val="24"/>
        </w:rPr>
        <w:t xml:space="preserve"> (talvez a partir da pedagogia de</w:t>
      </w:r>
      <w:r w:rsidR="00362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0EE">
        <w:rPr>
          <w:rFonts w:ascii="Times New Roman" w:hAnsi="Times New Roman" w:cs="Times New Roman"/>
          <w:sz w:val="24"/>
          <w:szCs w:val="24"/>
        </w:rPr>
        <w:t>Vygotsky</w:t>
      </w:r>
      <w:proofErr w:type="spellEnd"/>
      <w:r w:rsidR="003620EE">
        <w:rPr>
          <w:rFonts w:ascii="Times New Roman" w:hAnsi="Times New Roman" w:cs="Times New Roman"/>
          <w:sz w:val="24"/>
          <w:szCs w:val="24"/>
        </w:rPr>
        <w:t>).</w:t>
      </w:r>
    </w:p>
    <w:p w:rsidR="004225E4" w:rsidRPr="008A01F2" w:rsidRDefault="008F5031">
      <w:pPr>
        <w:rPr>
          <w:rFonts w:ascii="Times New Roman" w:hAnsi="Times New Roman" w:cs="Times New Roman"/>
          <w:sz w:val="24"/>
          <w:szCs w:val="24"/>
        </w:rPr>
      </w:pPr>
      <w:r w:rsidRPr="008A01F2">
        <w:rPr>
          <w:rFonts w:ascii="Times New Roman" w:hAnsi="Times New Roman" w:cs="Times New Roman"/>
          <w:sz w:val="24"/>
          <w:szCs w:val="24"/>
        </w:rPr>
        <w:t xml:space="preserve">O prof. </w:t>
      </w:r>
      <w:proofErr w:type="spellStart"/>
      <w:r w:rsidRPr="008A01F2">
        <w:rPr>
          <w:rFonts w:ascii="Times New Roman" w:hAnsi="Times New Roman" w:cs="Times New Roman"/>
          <w:sz w:val="24"/>
          <w:szCs w:val="24"/>
        </w:rPr>
        <w:t>Alysson</w:t>
      </w:r>
      <w:proofErr w:type="spellEnd"/>
      <w:r w:rsidRPr="008A01F2">
        <w:rPr>
          <w:rFonts w:ascii="Times New Roman" w:hAnsi="Times New Roman" w:cs="Times New Roman"/>
          <w:sz w:val="24"/>
          <w:szCs w:val="24"/>
        </w:rPr>
        <w:t xml:space="preserve"> fez uma crítica ao modelo atual de escola dizendo que na sociedade democrática o pensamento contraditório deve ser bem vindo, pois um modelo único de educação não é fecundo para a democracia.</w:t>
      </w:r>
    </w:p>
    <w:p w:rsidR="008F5031" w:rsidRPr="008A01F2" w:rsidRDefault="008F5031">
      <w:pPr>
        <w:rPr>
          <w:rFonts w:ascii="Times New Roman" w:hAnsi="Times New Roman" w:cs="Times New Roman"/>
          <w:sz w:val="24"/>
          <w:szCs w:val="24"/>
        </w:rPr>
      </w:pPr>
      <w:r w:rsidRPr="008A01F2">
        <w:rPr>
          <w:rFonts w:ascii="Times New Roman" w:hAnsi="Times New Roman" w:cs="Times New Roman"/>
          <w:sz w:val="24"/>
          <w:szCs w:val="24"/>
        </w:rPr>
        <w:t xml:space="preserve">Como </w:t>
      </w:r>
      <w:proofErr w:type="gramStart"/>
      <w:r w:rsidRPr="008A01F2">
        <w:rPr>
          <w:rFonts w:ascii="Times New Roman" w:hAnsi="Times New Roman" w:cs="Times New Roman"/>
          <w:sz w:val="24"/>
          <w:szCs w:val="24"/>
        </w:rPr>
        <w:t>apontamentos gerais desta reunião podemos citar</w:t>
      </w:r>
      <w:proofErr w:type="gramEnd"/>
      <w:r w:rsidRPr="008A01F2">
        <w:rPr>
          <w:rFonts w:ascii="Times New Roman" w:hAnsi="Times New Roman" w:cs="Times New Roman"/>
          <w:sz w:val="24"/>
          <w:szCs w:val="24"/>
        </w:rPr>
        <w:t xml:space="preserve"> os seguintes aspectos:</w:t>
      </w:r>
    </w:p>
    <w:p w:rsidR="008F5031" w:rsidRPr="008A01F2" w:rsidRDefault="008F5031">
      <w:pPr>
        <w:rPr>
          <w:rFonts w:ascii="Times New Roman" w:hAnsi="Times New Roman" w:cs="Times New Roman"/>
          <w:sz w:val="24"/>
          <w:szCs w:val="24"/>
        </w:rPr>
      </w:pPr>
      <w:r w:rsidRPr="008A01F2">
        <w:rPr>
          <w:rFonts w:ascii="Times New Roman" w:hAnsi="Times New Roman" w:cs="Times New Roman"/>
          <w:sz w:val="24"/>
          <w:szCs w:val="24"/>
        </w:rPr>
        <w:t xml:space="preserve">- A necessidade de uma discussão mais </w:t>
      </w:r>
      <w:proofErr w:type="gramStart"/>
      <w:r w:rsidRPr="008A01F2">
        <w:rPr>
          <w:rFonts w:ascii="Times New Roman" w:hAnsi="Times New Roman" w:cs="Times New Roman"/>
          <w:sz w:val="24"/>
          <w:szCs w:val="24"/>
        </w:rPr>
        <w:t>amplo e profunda sobre a Base Nacional Comum e seus impactos na comunidade escolar</w:t>
      </w:r>
      <w:proofErr w:type="gramEnd"/>
      <w:r w:rsidRPr="008A01F2">
        <w:rPr>
          <w:rFonts w:ascii="Times New Roman" w:hAnsi="Times New Roman" w:cs="Times New Roman"/>
          <w:sz w:val="24"/>
          <w:szCs w:val="24"/>
        </w:rPr>
        <w:t>.</w:t>
      </w:r>
    </w:p>
    <w:p w:rsidR="008F5031" w:rsidRPr="008A01F2" w:rsidRDefault="008F5031">
      <w:pPr>
        <w:rPr>
          <w:rFonts w:ascii="Times New Roman" w:hAnsi="Times New Roman" w:cs="Times New Roman"/>
          <w:sz w:val="24"/>
          <w:szCs w:val="24"/>
        </w:rPr>
      </w:pPr>
      <w:r w:rsidRPr="008A01F2">
        <w:rPr>
          <w:rFonts w:ascii="Times New Roman" w:hAnsi="Times New Roman" w:cs="Times New Roman"/>
          <w:sz w:val="24"/>
          <w:szCs w:val="24"/>
        </w:rPr>
        <w:t xml:space="preserve">- Maior participação dos alunos na construção dos </w:t>
      </w:r>
      <w:proofErr w:type="spellStart"/>
      <w:r w:rsidRPr="008A01F2">
        <w:rPr>
          <w:rFonts w:ascii="Times New Roman" w:hAnsi="Times New Roman" w:cs="Times New Roman"/>
          <w:sz w:val="24"/>
          <w:szCs w:val="24"/>
        </w:rPr>
        <w:t>PPCs</w:t>
      </w:r>
      <w:proofErr w:type="spellEnd"/>
      <w:r w:rsidRPr="008A01F2">
        <w:rPr>
          <w:rFonts w:ascii="Times New Roman" w:hAnsi="Times New Roman" w:cs="Times New Roman"/>
          <w:sz w:val="24"/>
          <w:szCs w:val="24"/>
        </w:rPr>
        <w:t xml:space="preserve"> e demais processos educacionais.</w:t>
      </w:r>
    </w:p>
    <w:p w:rsidR="008F5031" w:rsidRPr="008A01F2" w:rsidRDefault="008F5031">
      <w:pPr>
        <w:rPr>
          <w:rFonts w:ascii="Times New Roman" w:hAnsi="Times New Roman" w:cs="Times New Roman"/>
          <w:sz w:val="24"/>
          <w:szCs w:val="24"/>
        </w:rPr>
      </w:pPr>
      <w:r w:rsidRPr="008A01F2">
        <w:rPr>
          <w:rFonts w:ascii="Times New Roman" w:hAnsi="Times New Roman" w:cs="Times New Roman"/>
          <w:sz w:val="24"/>
          <w:szCs w:val="24"/>
        </w:rPr>
        <w:t>- A educação vista como processo, quer dizer, que depende de alguns mecanismos e incentivos</w:t>
      </w:r>
      <w:r w:rsidR="00561629" w:rsidRPr="008A01F2">
        <w:rPr>
          <w:rFonts w:ascii="Times New Roman" w:hAnsi="Times New Roman" w:cs="Times New Roman"/>
          <w:sz w:val="24"/>
          <w:szCs w:val="24"/>
        </w:rPr>
        <w:t xml:space="preserve"> para se materializar.</w:t>
      </w:r>
    </w:p>
    <w:p w:rsidR="00561629" w:rsidRPr="008A01F2" w:rsidRDefault="00561629">
      <w:pPr>
        <w:rPr>
          <w:rFonts w:ascii="Times New Roman" w:hAnsi="Times New Roman" w:cs="Times New Roman"/>
          <w:sz w:val="24"/>
          <w:szCs w:val="24"/>
        </w:rPr>
      </w:pPr>
      <w:r w:rsidRPr="008A01F2">
        <w:rPr>
          <w:rFonts w:ascii="Times New Roman" w:hAnsi="Times New Roman" w:cs="Times New Roman"/>
          <w:sz w:val="24"/>
          <w:szCs w:val="24"/>
        </w:rPr>
        <w:t xml:space="preserve">- A busca constante da autonomia do discente a partir da superação da </w:t>
      </w:r>
      <w:proofErr w:type="spellStart"/>
      <w:r w:rsidRPr="008A01F2">
        <w:rPr>
          <w:rFonts w:ascii="Times New Roman" w:hAnsi="Times New Roman" w:cs="Times New Roman"/>
          <w:sz w:val="24"/>
          <w:szCs w:val="24"/>
        </w:rPr>
        <w:t>heteronomia</w:t>
      </w:r>
      <w:proofErr w:type="spellEnd"/>
      <w:r w:rsidRPr="008A01F2">
        <w:rPr>
          <w:rFonts w:ascii="Times New Roman" w:hAnsi="Times New Roman" w:cs="Times New Roman"/>
          <w:sz w:val="24"/>
          <w:szCs w:val="24"/>
        </w:rPr>
        <w:t>.</w:t>
      </w:r>
    </w:p>
    <w:p w:rsidR="00561629" w:rsidRPr="008A01F2" w:rsidRDefault="00561629">
      <w:pPr>
        <w:rPr>
          <w:rFonts w:ascii="Times New Roman" w:hAnsi="Times New Roman" w:cs="Times New Roman"/>
          <w:sz w:val="24"/>
          <w:szCs w:val="24"/>
        </w:rPr>
      </w:pPr>
      <w:r w:rsidRPr="008A01F2">
        <w:rPr>
          <w:rFonts w:ascii="Times New Roman" w:hAnsi="Times New Roman" w:cs="Times New Roman"/>
          <w:sz w:val="24"/>
          <w:szCs w:val="24"/>
        </w:rPr>
        <w:t>- O entendimento dos anseios dos alunos e a sua posterior contemplação.</w:t>
      </w:r>
    </w:p>
    <w:p w:rsidR="00561629" w:rsidRPr="008A01F2" w:rsidRDefault="00561629">
      <w:pPr>
        <w:rPr>
          <w:rFonts w:ascii="Times New Roman" w:hAnsi="Times New Roman" w:cs="Times New Roman"/>
          <w:sz w:val="24"/>
          <w:szCs w:val="24"/>
        </w:rPr>
      </w:pPr>
      <w:r w:rsidRPr="008A01F2">
        <w:rPr>
          <w:rFonts w:ascii="Times New Roman" w:hAnsi="Times New Roman" w:cs="Times New Roman"/>
          <w:sz w:val="24"/>
          <w:szCs w:val="24"/>
        </w:rPr>
        <w:t>- Um maior entendimento dos alunos das tramas e redes complexas que envolvem nossa sociedade.</w:t>
      </w:r>
    </w:p>
    <w:p w:rsidR="00561629" w:rsidRPr="008A01F2" w:rsidRDefault="00561629">
      <w:pPr>
        <w:rPr>
          <w:rFonts w:ascii="Times New Roman" w:hAnsi="Times New Roman" w:cs="Times New Roman"/>
          <w:sz w:val="24"/>
          <w:szCs w:val="24"/>
        </w:rPr>
      </w:pPr>
      <w:r w:rsidRPr="008A01F2">
        <w:rPr>
          <w:rFonts w:ascii="Times New Roman" w:hAnsi="Times New Roman" w:cs="Times New Roman"/>
          <w:sz w:val="24"/>
          <w:szCs w:val="24"/>
        </w:rPr>
        <w:t>- O conhecimento do discente sobre a historicidade dos fatos para que a partir disso, ele possa tomar consciência de seus atos e das ações que o afetam.</w:t>
      </w:r>
    </w:p>
    <w:p w:rsidR="00561629" w:rsidRPr="008A01F2" w:rsidRDefault="00561629">
      <w:pPr>
        <w:rPr>
          <w:rFonts w:ascii="Times New Roman" w:hAnsi="Times New Roman" w:cs="Times New Roman"/>
          <w:sz w:val="24"/>
          <w:szCs w:val="24"/>
        </w:rPr>
      </w:pPr>
      <w:r w:rsidRPr="008A01F2">
        <w:rPr>
          <w:rFonts w:ascii="Times New Roman" w:hAnsi="Times New Roman" w:cs="Times New Roman"/>
          <w:sz w:val="24"/>
          <w:szCs w:val="24"/>
        </w:rPr>
        <w:t>- Que o discente tenha ao final do processo, ou em partes deste, a capacidade de estar aberto ao diferente e refletir sobre si mesmo.</w:t>
      </w:r>
    </w:p>
    <w:p w:rsidR="001E447C" w:rsidRPr="008A01F2" w:rsidRDefault="001E447C">
      <w:pPr>
        <w:rPr>
          <w:rFonts w:ascii="Times New Roman" w:hAnsi="Times New Roman" w:cs="Times New Roman"/>
          <w:sz w:val="24"/>
          <w:szCs w:val="24"/>
        </w:rPr>
      </w:pPr>
    </w:p>
    <w:p w:rsidR="001E447C" w:rsidRPr="008A01F2" w:rsidRDefault="001E447C">
      <w:pPr>
        <w:rPr>
          <w:rFonts w:ascii="Times New Roman" w:hAnsi="Times New Roman" w:cs="Times New Roman"/>
          <w:sz w:val="24"/>
          <w:szCs w:val="24"/>
        </w:rPr>
      </w:pPr>
    </w:p>
    <w:p w:rsidR="001E447C" w:rsidRPr="008A01F2" w:rsidRDefault="001E447C">
      <w:pPr>
        <w:rPr>
          <w:rFonts w:ascii="Times New Roman" w:hAnsi="Times New Roman" w:cs="Times New Roman"/>
          <w:sz w:val="24"/>
          <w:szCs w:val="24"/>
        </w:rPr>
      </w:pPr>
    </w:p>
    <w:p w:rsidR="001E447C" w:rsidRPr="008A01F2" w:rsidRDefault="001E447C">
      <w:pPr>
        <w:rPr>
          <w:rFonts w:ascii="Times New Roman" w:hAnsi="Times New Roman" w:cs="Times New Roman"/>
          <w:sz w:val="24"/>
          <w:szCs w:val="24"/>
        </w:rPr>
      </w:pPr>
    </w:p>
    <w:p w:rsidR="00561629" w:rsidRPr="008A01F2" w:rsidRDefault="00561629">
      <w:pPr>
        <w:rPr>
          <w:rFonts w:ascii="Times New Roman" w:hAnsi="Times New Roman" w:cs="Times New Roman"/>
          <w:sz w:val="24"/>
          <w:szCs w:val="24"/>
        </w:rPr>
      </w:pPr>
    </w:p>
    <w:p w:rsidR="008F5031" w:rsidRPr="008A01F2" w:rsidRDefault="008F5031">
      <w:pPr>
        <w:rPr>
          <w:rFonts w:ascii="Times New Roman" w:hAnsi="Times New Roman" w:cs="Times New Roman"/>
          <w:sz w:val="24"/>
          <w:szCs w:val="24"/>
        </w:rPr>
      </w:pPr>
    </w:p>
    <w:sectPr w:rsidR="008F5031" w:rsidRPr="008A01F2" w:rsidSect="000E00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4225E4"/>
    <w:rsid w:val="000E005F"/>
    <w:rsid w:val="001E447C"/>
    <w:rsid w:val="00270705"/>
    <w:rsid w:val="003620EE"/>
    <w:rsid w:val="003C7F6A"/>
    <w:rsid w:val="004225E4"/>
    <w:rsid w:val="00556C0B"/>
    <w:rsid w:val="00561629"/>
    <w:rsid w:val="00623EE8"/>
    <w:rsid w:val="00645F43"/>
    <w:rsid w:val="00804008"/>
    <w:rsid w:val="00814DEA"/>
    <w:rsid w:val="008A01F2"/>
    <w:rsid w:val="008F5031"/>
    <w:rsid w:val="00A9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5F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01F2"/>
    <w:pPr>
      <w:ind w:left="720" w:right="-284"/>
      <w:contextualSpacing/>
    </w:pPr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660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10</cp:revision>
  <dcterms:created xsi:type="dcterms:W3CDTF">2016-03-02T12:24:00Z</dcterms:created>
  <dcterms:modified xsi:type="dcterms:W3CDTF">2016-03-02T19:00:00Z</dcterms:modified>
</cp:coreProperties>
</file>