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13335" r="8890" b="889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PLÁSTICOS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</w:t>
      </w:r>
      <w:r>
        <w:rPr>
          <w:rFonts w:ascii="Arial" w:hAnsi="Arial" w:cs="Arial"/>
          <w:b/>
          <w:snapToGrid w:val="0"/>
          <w:lang w:val="pt-BR" w:eastAsia="pt-BR"/>
        </w:rPr>
        <w:t>BIOLOGIA</w:t>
      </w:r>
      <w:r>
        <w:rPr>
          <w:rFonts w:ascii="Arial" w:hAnsi="Arial" w:cs="Arial"/>
          <w:b/>
          <w:snapToGrid w:val="0"/>
          <w:lang w:eastAsia="pt-BR"/>
        </w:rPr>
        <w:t xml:space="preserve">   </w:t>
      </w:r>
      <w:r>
        <w:rPr>
          <w:rFonts w:ascii="Arial" w:hAnsi="Arial" w:cs="Arial"/>
          <w:b/>
          <w:snapToGrid w:val="0"/>
          <w:lang w:val="pt-BR" w:eastAsia="pt-BR"/>
        </w:rPr>
        <w:t xml:space="preserve">                                                  </w:t>
      </w: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3P (terças-feiras)</w:t>
      </w:r>
      <w:bookmarkStart w:id="0" w:name="_GoBack"/>
      <w:bookmarkEnd w:id="0"/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Professor(a):</w:t>
      </w:r>
      <w:r>
        <w:rPr>
          <w:rFonts w:ascii="Arial" w:hAnsi="Arial" w:cs="Arial"/>
          <w:b/>
          <w:snapToGrid w:val="0"/>
          <w:lang w:val="pt-BR" w:eastAsia="pt-BR"/>
        </w:rPr>
        <w:t xml:space="preserve"> LACINA MARIA FREITAS TEIXEIRA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 xml:space="preserve">Carga horária total: 60 </w:t>
      </w:r>
      <w:proofErr w:type="spellStart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hs</w:t>
      </w:r>
      <w:proofErr w:type="spellEnd"/>
      <w:r>
        <w:rPr>
          <w:rFonts w:ascii="Arial" w:hAnsi="Arial" w:cs="Arial"/>
          <w:b/>
          <w:snapToGrid w:val="0"/>
          <w:sz w:val="24"/>
          <w:szCs w:val="24"/>
          <w:lang w:eastAsia="pt-BR"/>
        </w:rPr>
        <w:t>.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Ano/semestre: 2019</w:t>
      </w:r>
    </w:p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1.EMENTA: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oportuniza aos alunos a compreensão dos processos referentes à vida, a partir de informações sobre fenômenos biológicos que possibilitem aos mesmos uma formação crítica, ética e responsável.</w:t>
            </w:r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Estimular a curiosidade e a busca por novos conhecimentos biológicos.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o conhecimento teórico com sua aplicação prática em aulas no laboratório e saídas de campo.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os seres vivos.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os níveis de organização da vida,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os principais componentes químicos das células,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Diferenciar os tipos de células quanto a sua estrutura e função das suas estruturas,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 composição e estrutura da Membrana Plasmática.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os processor envolvidos na troca de substâncias entre a célula e o meio ambiente.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os organoides citoplasmáticos e relacioná-los com suas funções na célula.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como as células obtêm a energia necessária para seu metabolismo;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Caracterizar e diferenciar as etapas da fotossíntese.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uma vivência prática sobre a fotossíntese através da técnica de cromatografia em papel filtro.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Descrever as principais características das mitocôndrias e caracterizar as etapas da respiração celular.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Conhecer as principais etapas de desenvolvimento embriológico humano.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as diferenças entre os sistemas fisiológicos humanos.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Reconhecer em detalhes a anatomia e a fisiologia dos sistemas do corpo humano.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Articular, integrar e sistematizar as funções de cada sistema do corpo humano inter-relacionando suas partes de forma integrada e harmoniosa.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Reconhecer os conceitos fundamentais da Ecologia.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Diferenciar habitat e nicho.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Identificar os níveis tróficos de um ecossistema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Definir, visualizar e interpretar cadeia e teias alimentares.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Identificar, caracterizar e exemplificar os principais tipos de relações ecológicas entre os seres vivos de um ecossistema.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Caracterizar cada tipo de bioma.</w:t>
            </w:r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INTRODUÇÃO AO ESTUDO DE BIOLOGIA: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Características dos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Níveis de organização dos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 As bases químicas da vida: </w:t>
            </w:r>
          </w:p>
          <w:p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Água. Carboidratos. Lipídios. Proteínas. Vitaminas e sais minerais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Célula: partes da célula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Célula eucariótica e procariótica; animal e vegetal.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Membrana plasmática: estrutura e transporte de substâncias pela membrana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Citoplasma; componentes e importância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citoplasmáticos: estruturas e funções.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1.9  Sistema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energético da Célula: - Cloroplastos e fotossíntese.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- Mitocôndrias e Respiração celular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Pigmentos acessórios e espectro solar.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1.11. Núcleo: - composição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RNA e DNA: Síntese de proteínas e Código genético.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- Ciclo celular: Mitose e Meiose.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 – EMBRIOLOGIA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Folhetos e anexos embrionários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Fecundação e desenvolvimento embrionário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 – FISIOLOGIA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Sistema reprodutor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Sistema digestório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Sistema respiratório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 Sistema circulatório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Sistema excretor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 Sistema Nervoso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IV – ECOLOGIA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Conceitos fundamentais em Ecologia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Energia e matéria em um ecossistema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Populações e comunidades: dinâmica de populações</w:t>
            </w:r>
          </w:p>
          <w:p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4.4 Relações ecológicas 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Biomas</w:t>
            </w:r>
          </w:p>
        </w:tc>
      </w:tr>
    </w:tbl>
    <w:p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PROCEDIMENTOS DIDÁTICOS: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 xml:space="preserve">Aulas expositivas, apresentações em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(projetor de slides)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A</w:t>
      </w:r>
      <w:proofErr w:type="spellStart"/>
      <w:r>
        <w:rPr>
          <w:rFonts w:ascii="Arial" w:hAnsi="Arial" w:cs="Arial"/>
          <w:sz w:val="24"/>
          <w:szCs w:val="24"/>
        </w:rPr>
        <w:t>ulas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práticas  em</w:t>
      </w:r>
      <w:proofErr w:type="gramEnd"/>
      <w:r>
        <w:rPr>
          <w:rFonts w:ascii="Arial" w:hAnsi="Arial" w:cs="Arial"/>
          <w:sz w:val="24"/>
          <w:szCs w:val="24"/>
        </w:rPr>
        <w:t xml:space="preserve"> laboratório (microscópio, lâminas, lamínulas, placas de </w:t>
      </w:r>
      <w:proofErr w:type="spellStart"/>
      <w:r>
        <w:rPr>
          <w:rFonts w:ascii="Arial" w:hAnsi="Arial" w:cs="Arial"/>
          <w:sz w:val="24"/>
          <w:szCs w:val="24"/>
        </w:rPr>
        <w:t>petry</w:t>
      </w:r>
      <w:proofErr w:type="spellEnd"/>
      <w:r>
        <w:rPr>
          <w:rFonts w:ascii="Arial" w:hAnsi="Arial" w:cs="Arial"/>
          <w:sz w:val="24"/>
          <w:szCs w:val="24"/>
        </w:rPr>
        <w:t xml:space="preserve">).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Livros de Biologia, Textos e Estudo Dirigido.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Trabalhos em grupos e individuais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spacing w:before="120" w:line="160" w:lineRule="atLeast"/>
        <w:rPr>
          <w:rFonts w:ascii="Arial" w:hAnsi="Arial" w:cs="Arial"/>
          <w:sz w:val="24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PROCEDIMENTOS E CRITÉRIOS DE AVALIAÇÃO: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</w:rPr>
        <w:t>OBS: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</w:rPr>
        <w:t>nota de cada semestre será a soma das avaliações realizadas.</w:t>
      </w:r>
      <w:r>
        <w:rPr>
          <w:rFonts w:ascii="Arial" w:hAnsi="Arial" w:cs="Arial"/>
          <w:sz w:val="24"/>
          <w:szCs w:val="24"/>
          <w:lang w:val="pt-BR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Cálculo: </w:t>
      </w:r>
      <w:r>
        <w:rPr>
          <w:rFonts w:ascii="Arial" w:hAnsi="Arial" w:cs="Arial"/>
          <w:sz w:val="24"/>
          <w:szCs w:val="24"/>
          <w:lang w:val="pt-BR"/>
        </w:rPr>
        <w:t>(2,0+2,0 + 3,0 +3,0=10,0)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Observação:</w:t>
      </w:r>
      <w:r>
        <w:rPr>
          <w:rFonts w:ascii="Arial" w:hAnsi="Arial" w:cs="Arial"/>
          <w:szCs w:val="24"/>
        </w:rPr>
        <w:t xml:space="preserve"> Demais ausências deverão ser justificadas na CORAC no </w:t>
      </w:r>
      <w:r>
        <w:rPr>
          <w:rFonts w:ascii="Arial" w:hAnsi="Arial" w:cs="Arial"/>
          <w:b/>
          <w:szCs w:val="24"/>
          <w:u w:val="single"/>
        </w:rPr>
        <w:t xml:space="preserve">prazo de até 02 (dois) dias úteis após a data de término da ausência. </w:t>
      </w:r>
      <w:r>
        <w:rPr>
          <w:rFonts w:ascii="Arial" w:hAnsi="Arial" w:cs="Arial"/>
          <w:szCs w:val="24"/>
        </w:rPr>
        <w:t xml:space="preserve"> Pedidos posteriores a este prazo não serão considerados.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Legislação – Justificativa da Falta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715-69</w:t>
      </w:r>
      <w:r>
        <w:rPr>
          <w:rFonts w:ascii="Arial" w:hAnsi="Arial" w:cs="Arial"/>
          <w:szCs w:val="24"/>
        </w:rPr>
        <w:t xml:space="preserve"> - relativo à prestação do Serviço Militar (Exército, Marinha e Aeronáutica).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9.615/98</w:t>
      </w:r>
      <w:r>
        <w:rPr>
          <w:rFonts w:ascii="Arial" w:hAnsi="Arial" w:cs="Arial"/>
          <w:szCs w:val="24"/>
        </w:rPr>
        <w:t xml:space="preserve"> - participação do aluno em competições esportivas institucionais de cunho oficial representando o País.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5.869/79</w:t>
      </w:r>
      <w:r>
        <w:rPr>
          <w:rFonts w:ascii="Arial" w:hAnsi="Arial" w:cs="Arial"/>
          <w:szCs w:val="24"/>
        </w:rPr>
        <w:t xml:space="preserve"> - convocação para audiência judicial.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Legislação – Ausência Autorizada (Exercícios Domiciliares)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1,044/69</w:t>
      </w:r>
      <w:r>
        <w:rPr>
          <w:rFonts w:ascii="Arial" w:hAnsi="Arial" w:cs="Arial"/>
          <w:szCs w:val="24"/>
        </w:rPr>
        <w:t xml:space="preserve"> - dispõe sobre tratamento excepcional para os alunos portadores de afecções que indica.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6.202/75</w:t>
      </w:r>
      <w:r>
        <w:rPr>
          <w:rFonts w:ascii="Arial" w:hAnsi="Arial" w:cs="Arial"/>
          <w:szCs w:val="24"/>
        </w:rPr>
        <w:t xml:space="preserve"> - amparo a gestação, parto ou puerpério.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Decreto-Lei 57.654/66</w:t>
      </w:r>
      <w:r>
        <w:rPr>
          <w:rFonts w:ascii="Arial" w:hAnsi="Arial" w:cs="Arial"/>
          <w:szCs w:val="24"/>
        </w:rPr>
        <w:t xml:space="preserve"> - lei do Serviço Militar (período longo de afastamento).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8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i/>
          <w:szCs w:val="24"/>
        </w:rPr>
        <w:t>Lei 10.412</w:t>
      </w:r>
      <w:r>
        <w:rPr>
          <w:rFonts w:ascii="Arial" w:hAnsi="Arial" w:cs="Arial"/>
          <w:szCs w:val="24"/>
        </w:rPr>
        <w:t xml:space="preserve"> - às mães adotivas em licença-maternidade.</w:t>
      </w: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Terças-feiras: das 15hs às 18:15 /                          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Sextas-feiras: das 9hs às 12:15.                              Local: sala dos professores. </w:t>
      </w: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</w:rPr>
        <w:t>.Bibliografia básica: (exemplo)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CATANI, ANDRÉ 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Coleção Ser Protagonista – Biologia. 3. Ed. Vol.1 e 2.São Paulo: Edições SM,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LINHARES, SÉRGIO, GEWANDSZNAJDER, FERNANDO, PACCA, HELENA. </w:t>
      </w:r>
      <w:r>
        <w:rPr>
          <w:rFonts w:ascii="Arial" w:hAnsi="Arial" w:cs="Arial"/>
          <w:b/>
          <w:sz w:val="24"/>
          <w:szCs w:val="24"/>
        </w:rPr>
        <w:t>Biologia Hoje.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>. Volumes 1,2 e 3. São Paulo: Ática,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 JÚNIOR, CÉSAR DA. SASSON, SEZAR, CALDINI </w:t>
      </w:r>
      <w:proofErr w:type="gramStart"/>
      <w:r>
        <w:rPr>
          <w:rFonts w:ascii="Arial" w:hAnsi="Arial" w:cs="Arial"/>
          <w:sz w:val="24"/>
          <w:szCs w:val="24"/>
        </w:rPr>
        <w:t>JÚNIOR,NELSON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Biologia. </w:t>
      </w:r>
      <w:r>
        <w:rPr>
          <w:rFonts w:ascii="Arial" w:hAnsi="Arial" w:cs="Arial"/>
          <w:sz w:val="24"/>
          <w:szCs w:val="24"/>
        </w:rPr>
        <w:t>12. Ed. Volumes 1,2 e 3 São Paulo: Saraiva,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LOPES, SONIA, ROSSO, SERGIO</w:t>
      </w:r>
      <w:r>
        <w:rPr>
          <w:rFonts w:ascii="Arial" w:hAnsi="Arial" w:cs="Arial"/>
          <w:b/>
          <w:sz w:val="24"/>
          <w:szCs w:val="24"/>
        </w:rPr>
        <w:t>. Biologia</w:t>
      </w:r>
      <w:r>
        <w:rPr>
          <w:rFonts w:ascii="Arial" w:hAnsi="Arial" w:cs="Arial"/>
          <w:sz w:val="24"/>
          <w:szCs w:val="24"/>
        </w:rPr>
        <w:t>. 3. Ed. Volumes 1,2 e 3. São Paulo. Saraiva, 2016.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8.Bibliografia complementar: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Cs/>
            <w:sz w:val="24"/>
          </w:rPr>
          <w:t>http://www.infoescola.com/biologia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8" w:history="1">
        <w:r>
          <w:rPr>
            <w:rStyle w:val="Hyperlink"/>
            <w:rFonts w:ascii="Arial" w:hAnsi="Arial" w:cs="Arial"/>
            <w:bCs/>
            <w:sz w:val="24"/>
          </w:rPr>
          <w:t>www.sobiologia.com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bCs/>
            <w:sz w:val="24"/>
          </w:rPr>
          <w:t>www.brasilescola.com/biologia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bCs/>
            <w:sz w:val="24"/>
          </w:rPr>
          <w:t>www.universitario.com.br/biologia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Cs/>
            <w:sz w:val="24"/>
          </w:rPr>
          <w:t>www.mundoeducacao.com.br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hyperlink r:id="rId12" w:history="1">
        <w:r>
          <w:rPr>
            <w:rStyle w:val="Hyperlink"/>
            <w:rFonts w:ascii="Arial" w:hAnsi="Arial" w:cs="Arial"/>
            <w:bCs/>
            <w:sz w:val="24"/>
          </w:rPr>
          <w:t>www.biomania.com.br/bio</w:t>
        </w:r>
      </w:hyperlink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Plásticos                                Disciplina: B I O L O G I A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>2019 / I semestre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3 P  (terças-feiras)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 xml:space="preserve">:   </w:t>
      </w:r>
      <w:r>
        <w:rPr>
          <w:rFonts w:ascii="Arial" w:hAnsi="Arial" w:cs="Arial"/>
          <w:b/>
          <w:snapToGrid w:val="0"/>
          <w:lang w:val="pt-BR" w:eastAsia="pt-BR"/>
        </w:rPr>
        <w:t>lacina@sapucaia.ifsul.edu.br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</w:t>
      </w:r>
    </w:p>
    <w:p>
      <w:pPr>
        <w:pStyle w:val="Ttulo7"/>
        <w:pBdr>
          <w:top w:val="single" w:sz="4" w:space="0" w:color="auto"/>
          <w:bottom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133"/>
        <w:gridCol w:w="7316"/>
      </w:tblGrid>
      <w:tr>
        <w:trPr>
          <w:trHeight w:val="273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19/02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de alunos e professor: Técnica quebra-gelo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A CÉLULA E OS SERES VIVOS</w:t>
            </w:r>
          </w:p>
          <w:p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gerais dos seres vivos.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Níveis de organização dos seres vivos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26/02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As bases químicas da vida: Água e carboidratos.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05/03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FERIADO: CARNAVAL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12/03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Lipídios e proteínas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19/03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Vitaminas e sais minerais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26/03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Exercícios: Composição química da vida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02/04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Célula: partes da célula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Célula eucariótica e procariótica; animal e vegetal.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Membrana plasmática: estrutura e transporte de substâncias pela membrana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09/04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Continuação de Membrana plasmática.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Citoplasma: componentes e importância.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16/04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Organóides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citoplasmáticos e funções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23/04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Revisão de célula. Exercícios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30/04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Prova: Célula                                                                              3,0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07/05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Conselho de Classe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14/05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Célula: - Cloroplastos e fotossíntese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21/05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Aula Prática: </w:t>
            </w:r>
            <w:r>
              <w:rPr>
                <w:rFonts w:ascii="Arial" w:hAnsi="Arial" w:cs="Arial"/>
                <w:sz w:val="24"/>
                <w:szCs w:val="24"/>
              </w:rPr>
              <w:t>Pigmentos acessórios e espectro solar.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Cromatografia de pigmentos fotossintetizantes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28/05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Relatório da Aula Prática:                                                         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04/06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energético da Célula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: Mitocôndrias e respiração celular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11/06</w:t>
            </w:r>
          </w:p>
        </w:tc>
        <w:tc>
          <w:tcPr>
            <w:tcW w:w="731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Núcleo: - composição: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carioteca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cariolinfa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Os cromossomos: importância e função: DNA e RNA. 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DNA e RNA: Síntese de proteínas e Código genético.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18/06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Exercícios e Revisão geral: Sistema energético da célula e Núcleo                                           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25/06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Prova: Sistema energético da célula. Núcleo. DNA e RNA.   3,0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02/07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Entrega e correção do trabalho: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Ciclo celular: Mitose e Meiose: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Trabalho em duplas                 2,0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1133" w:type="dxa"/>
          </w:tcPr>
          <w:p>
            <w:pPr>
              <w:pStyle w:val="Corpodetexto"/>
              <w:spacing w:line="160" w:lineRule="atLeast"/>
              <w:jc w:val="center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09/07</w:t>
            </w:r>
          </w:p>
        </w:tc>
        <w:tc>
          <w:tcPr>
            <w:tcW w:w="7316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reavaliação do Semestre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10,0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               </w:t>
            </w:r>
          </w:p>
        </w:tc>
      </w:tr>
    </w:tbl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Relatório de Aula Prática individual- peso 2,0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 teste em duplas – peso 2,0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 Provas individuais– peso 3 (cada) .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OBS: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pt-BR"/>
        </w:rPr>
        <w:t xml:space="preserve">a </w:t>
      </w:r>
      <w:r>
        <w:rPr>
          <w:rFonts w:ascii="Arial" w:hAnsi="Arial" w:cs="Arial"/>
          <w:szCs w:val="24"/>
        </w:rPr>
        <w:t>nota de cada semestre será a soma das avaliações realizadas.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Cálculo: </w:t>
      </w:r>
      <w:r>
        <w:rPr>
          <w:rFonts w:ascii="Arial" w:hAnsi="Arial" w:cs="Arial"/>
          <w:szCs w:val="24"/>
          <w:lang w:val="pt-BR"/>
        </w:rPr>
        <w:t>(2,0 + 2,0 + 3,0 + 3,0=10,0)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Horários disponíveis para atendimento presencial aos estudantes: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Cs w:val="24"/>
          <w:lang w:val="pt-BR"/>
        </w:rPr>
        <w:t xml:space="preserve">Terças-feiras:   das 15hs às 18:15                  /                   Quartas-feiras: das 9hs às 12:15                        Sextas-feiras:   das 9hs às 12:15.                                       Local: sala dos professores. </w:t>
      </w:r>
    </w:p>
    <w:sectPr>
      <w:pgSz w:w="11907" w:h="16840" w:code="9"/>
      <w:pgMar w:top="1418" w:right="1418" w:bottom="1134" w:left="158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C376E"/>
    <w:multiLevelType w:val="hybridMultilevel"/>
    <w:tmpl w:val="8214D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67F94-CD75-4FBA-B39C-A117ED43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iolog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escola.com/biologia" TargetMode="External"/><Relationship Id="rId12" Type="http://schemas.openxmlformats.org/officeDocument/2006/relationships/hyperlink" Target="http://www.biomania.com.br/b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://www.mundoeducacao.com.b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universitario.com.br/bi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asilescola.com/bi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lacina.bio@gmail.com</dc:creator>
  <cp:keywords/>
  <dc:description/>
  <cp:lastModifiedBy>lacina.bio@gmail.com</cp:lastModifiedBy>
  <cp:revision>11</cp:revision>
  <cp:lastPrinted>2019-02-19T01:00:00Z</cp:lastPrinted>
  <dcterms:created xsi:type="dcterms:W3CDTF">2019-02-13T12:52:00Z</dcterms:created>
  <dcterms:modified xsi:type="dcterms:W3CDTF">2019-02-19T01:00:00Z</dcterms:modified>
</cp:coreProperties>
</file>