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63" w:rsidRDefault="007E1E1E" w:rsidP="00F30763">
      <w:pPr>
        <w:spacing w:after="200" w:line="240" w:lineRule="auto"/>
        <w:jc w:val="left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  <w:r w:rsidRPr="00F30763">
        <w:rPr>
          <w:rFonts w:ascii="Arial Narrow" w:hAnsi="Arial Narrow" w:cs="Arial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915989" cy="572494"/>
            <wp:effectExtent l="19050" t="0" r="806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760" cy="57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763">
        <w:rPr>
          <w:rFonts w:ascii="Arial Narrow" w:hAnsi="Arial Narrow" w:cs="Arial"/>
          <w:b/>
          <w:bCs/>
          <w:sz w:val="24"/>
          <w:szCs w:val="24"/>
        </w:rPr>
        <w:t xml:space="preserve">  </w:t>
      </w:r>
    </w:p>
    <w:p w:rsidR="00F30763" w:rsidRDefault="00F30763" w:rsidP="00F30763">
      <w:pPr>
        <w:spacing w:after="20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 </w:t>
      </w:r>
      <w:r w:rsidR="007E1E1E" w:rsidRPr="00F30763">
        <w:rPr>
          <w:rFonts w:ascii="Arial Narrow" w:hAnsi="Arial Narrow" w:cs="Arial"/>
          <w:b/>
          <w:bCs/>
          <w:sz w:val="24"/>
          <w:szCs w:val="24"/>
        </w:rPr>
        <w:t xml:space="preserve">Técnico em Plásticos - </w:t>
      </w:r>
      <w:r w:rsidR="000A6D64" w:rsidRPr="00F30763">
        <w:rPr>
          <w:rFonts w:ascii="Arial Narrow" w:hAnsi="Arial Narrow" w:cs="Arial"/>
          <w:b/>
          <w:bCs/>
          <w:sz w:val="24"/>
          <w:szCs w:val="24"/>
        </w:rPr>
        <w:t xml:space="preserve">Gestão da </w:t>
      </w:r>
      <w:r>
        <w:rPr>
          <w:rFonts w:ascii="Arial Narrow" w:hAnsi="Arial Narrow" w:cs="Arial"/>
          <w:b/>
          <w:bCs/>
          <w:sz w:val="24"/>
          <w:szCs w:val="24"/>
        </w:rPr>
        <w:t>Produção</w:t>
      </w:r>
    </w:p>
    <w:p w:rsidR="007E1E1E" w:rsidRPr="00F30763" w:rsidRDefault="000A6D64" w:rsidP="00F30763">
      <w:pPr>
        <w:spacing w:after="20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u w:val="single"/>
          <w:lang w:eastAsia="pt-BR"/>
        </w:rPr>
      </w:pPr>
      <w:r w:rsidRPr="00F30763">
        <w:rPr>
          <w:rFonts w:ascii="Arial Narrow" w:hAnsi="Arial Narrow" w:cs="Arial"/>
          <w:b/>
          <w:bCs/>
          <w:sz w:val="24"/>
          <w:szCs w:val="24"/>
        </w:rPr>
        <w:t>Prof.ª Eveline R. Pereira</w:t>
      </w:r>
    </w:p>
    <w:p w:rsidR="00262DF0" w:rsidRDefault="00262DF0" w:rsidP="00F30763">
      <w:pPr>
        <w:pStyle w:val="Cabealho"/>
        <w:spacing w:line="276" w:lineRule="auto"/>
        <w:rPr>
          <w:rFonts w:ascii="Arial Narrow" w:hAnsi="Arial Narrow" w:cs="Arial"/>
          <w:b/>
          <w:bCs/>
        </w:rPr>
        <w:sectPr w:rsidR="00262DF0" w:rsidSect="00F3076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F118B" w:rsidRPr="00F30763" w:rsidRDefault="000A6D64" w:rsidP="000A6D64">
      <w:pPr>
        <w:spacing w:after="200" w:line="276" w:lineRule="auto"/>
        <w:rPr>
          <w:rFonts w:ascii="Arial Narrow" w:hAnsi="Arial Narrow" w:cs="Arial"/>
          <w:b/>
          <w:bCs/>
          <w:sz w:val="24"/>
          <w:szCs w:val="24"/>
        </w:rPr>
      </w:pPr>
      <w:r w:rsidRPr="00F30763">
        <w:rPr>
          <w:rFonts w:ascii="Arial Narrow" w:hAnsi="Arial Narrow" w:cs="Arial"/>
          <w:b/>
          <w:bCs/>
          <w:sz w:val="24"/>
          <w:szCs w:val="24"/>
        </w:rPr>
        <w:lastRenderedPageBreak/>
        <w:t>Nome:_________</w:t>
      </w:r>
      <w:r w:rsidR="00F30763">
        <w:rPr>
          <w:rFonts w:ascii="Arial Narrow" w:hAnsi="Arial Narrow" w:cs="Arial"/>
          <w:b/>
          <w:bCs/>
          <w:sz w:val="24"/>
          <w:szCs w:val="24"/>
        </w:rPr>
        <w:t>__________________________________</w:t>
      </w:r>
      <w:r w:rsidRPr="00F30763">
        <w:rPr>
          <w:rFonts w:ascii="Arial Narrow" w:hAnsi="Arial Narrow" w:cs="Arial"/>
          <w:b/>
          <w:bCs/>
          <w:sz w:val="24"/>
          <w:szCs w:val="24"/>
        </w:rPr>
        <w:t>__Data:________________Nota:____</w:t>
      </w:r>
      <w:r w:rsidR="00F30763">
        <w:rPr>
          <w:rFonts w:ascii="Arial Narrow" w:hAnsi="Arial Narrow" w:cs="Arial"/>
          <w:b/>
          <w:bCs/>
          <w:sz w:val="24"/>
          <w:szCs w:val="24"/>
        </w:rPr>
        <w:t>_______</w:t>
      </w:r>
      <w:r w:rsidRPr="00F30763">
        <w:rPr>
          <w:rFonts w:ascii="Arial Narrow" w:hAnsi="Arial Narrow" w:cs="Arial"/>
          <w:b/>
          <w:bCs/>
          <w:sz w:val="24"/>
          <w:szCs w:val="24"/>
        </w:rPr>
        <w:t>_______</w:t>
      </w:r>
    </w:p>
    <w:p w:rsidR="00F30763" w:rsidRDefault="00F30763" w:rsidP="006A08EA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1. Sobre pesquisa e desenvolvimento (P&amp;D), como a LEGO desenvolve seus novos produtos?</w:t>
      </w:r>
    </w:p>
    <w:p w:rsidR="00E40545" w:rsidRPr="00E40545" w:rsidRDefault="00E40545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2. Em média quanto tempo levam para desenvolver um novo produto?</w:t>
      </w: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62DF0" w:rsidRPr="00E40545" w:rsidRDefault="00262DF0" w:rsidP="00262DF0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 xml:space="preserve">3. Sobre o estoque de matéria prima, quanta matéria rima é mantida nos silos da fábrica? </w:t>
      </w:r>
    </w:p>
    <w:p w:rsidR="00262DF0" w:rsidRPr="00E40545" w:rsidRDefault="00262DF0" w:rsidP="006A08EA">
      <w:pPr>
        <w:spacing w:line="240" w:lineRule="auto"/>
        <w:rPr>
          <w:rFonts w:ascii="Arial Narrow" w:hAnsi="Arial Narrow"/>
          <w:sz w:val="22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4.  “As crianças crescem” isso é um problema para a LEGO? Explique:</w:t>
      </w: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5.  Como a LEGO faz para economizar recursos em moldes?</w:t>
      </w: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6. No vídeo é dito que a LEGO utiliza uma estratégia que é “pedra angular” do sucesso LEGO. Que estratégia é essa?</w:t>
      </w: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62DF0" w:rsidRPr="00E40545" w:rsidRDefault="00262DF0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7. Como o fundador da LEGO iniciou seu legado?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8. Você recorda de algum termo utilizado incorretamente no vídeo?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9. Durante o vídeo fala-se de vários requisitos de qualidade que os blocos LEGO devem ter. Que requisitos são esses?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10. Que técnica é utilizada para transformar o protótipo do cão policial em um molde?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 xml:space="preserve">11. Qual é o tempo médio de uma troca de moldes na LEGO? 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12. Qual é o peso dos moldes utilizados?</w:t>
      </w: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9928FE" w:rsidRPr="00E40545" w:rsidRDefault="009928FE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13. Como é realizado o controle de qualidade na LEGO?</w:t>
      </w:r>
    </w:p>
    <w:p w:rsidR="00D95AD2" w:rsidRPr="00E40545" w:rsidRDefault="00D95AD2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D95AD2" w:rsidRPr="00E40545" w:rsidRDefault="00D95AD2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14. Qual a fração defeituosa de blocos da LEGO?</w:t>
      </w:r>
    </w:p>
    <w:p w:rsidR="00D95AD2" w:rsidRPr="00E40545" w:rsidRDefault="00D95AD2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D95AD2" w:rsidRPr="00E40545" w:rsidRDefault="00D95AD2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 xml:space="preserve">15. </w:t>
      </w:r>
      <w:r w:rsidR="00586F9B" w:rsidRPr="00E40545">
        <w:rPr>
          <w:rFonts w:ascii="Arial Narrow" w:hAnsi="Arial Narrow"/>
          <w:b/>
          <w:sz w:val="22"/>
        </w:rPr>
        <w:t>Como é realizada a manutenção dos moldes na LEGO?</w:t>
      </w:r>
    </w:p>
    <w:p w:rsidR="00586F9B" w:rsidRPr="00E40545" w:rsidRDefault="00586F9B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586F9B" w:rsidRPr="00E40545" w:rsidRDefault="00586F9B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16. No vídeo, um engenheiro civil diz que a LEGO ajuda crianças na formação técnica. Como isso acontece? Você concorda com ele?</w:t>
      </w:r>
    </w:p>
    <w:p w:rsidR="00586F9B" w:rsidRPr="00E40545" w:rsidRDefault="00586F9B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586F9B" w:rsidRPr="00E40545" w:rsidRDefault="00586F9B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 xml:space="preserve">17. </w:t>
      </w:r>
      <w:r w:rsidR="00271336" w:rsidRPr="00E40545">
        <w:rPr>
          <w:rFonts w:ascii="Arial Narrow" w:hAnsi="Arial Narrow"/>
          <w:b/>
          <w:sz w:val="22"/>
        </w:rPr>
        <w:t xml:space="preserve"> Há muitas pessoas trabalhando na fábrica da LEGO? Porque?</w:t>
      </w:r>
    </w:p>
    <w:p w:rsidR="00271336" w:rsidRPr="00E40545" w:rsidRDefault="00271336" w:rsidP="006A08EA">
      <w:pPr>
        <w:spacing w:line="240" w:lineRule="auto"/>
        <w:rPr>
          <w:rFonts w:ascii="Arial Narrow" w:hAnsi="Arial Narrow"/>
          <w:sz w:val="22"/>
        </w:rPr>
      </w:pPr>
    </w:p>
    <w:p w:rsidR="00271336" w:rsidRPr="00E40545" w:rsidRDefault="00271336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18. Para onde vão os blocos depois de moldados? Que os organiza lá?</w:t>
      </w:r>
    </w:p>
    <w:p w:rsidR="00271336" w:rsidRPr="00E40545" w:rsidRDefault="00271336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71336" w:rsidRPr="00E40545" w:rsidRDefault="00271336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19.</w:t>
      </w:r>
      <w:r w:rsidR="002E1BA8" w:rsidRPr="00E40545">
        <w:rPr>
          <w:rFonts w:ascii="Arial Narrow" w:hAnsi="Arial Narrow"/>
          <w:b/>
          <w:sz w:val="22"/>
        </w:rPr>
        <w:t xml:space="preserve"> Na pesquisa e desenvolvimento do “dado LEGO” o que os projetistas observam?</w:t>
      </w:r>
    </w:p>
    <w:p w:rsidR="002E1BA8" w:rsidRPr="00E40545" w:rsidRDefault="002E1BA8" w:rsidP="006A08EA">
      <w:pPr>
        <w:spacing w:line="240" w:lineRule="auto"/>
        <w:rPr>
          <w:rFonts w:ascii="Arial Narrow" w:hAnsi="Arial Narrow"/>
          <w:sz w:val="22"/>
        </w:rPr>
      </w:pPr>
    </w:p>
    <w:p w:rsidR="002E1BA8" w:rsidRPr="00E40545" w:rsidRDefault="002E1BA8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20. Como é produzido o dado Lego?</w:t>
      </w:r>
    </w:p>
    <w:p w:rsidR="002E1BA8" w:rsidRPr="00E40545" w:rsidRDefault="002E1BA8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2E1BA8" w:rsidRPr="00E40545" w:rsidRDefault="002E1BA8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 xml:space="preserve">21. </w:t>
      </w:r>
      <w:r w:rsidR="00790D41" w:rsidRPr="00E40545">
        <w:rPr>
          <w:rFonts w:ascii="Arial Narrow" w:hAnsi="Arial Narrow"/>
          <w:b/>
          <w:sz w:val="22"/>
        </w:rPr>
        <w:t>O que a LEGO está fazendo para concorrer com as novas tecnologias? Qual é seu foco?</w:t>
      </w:r>
    </w:p>
    <w:p w:rsidR="00790D41" w:rsidRPr="00E40545" w:rsidRDefault="00790D41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790D41" w:rsidRPr="00E40545" w:rsidRDefault="00790D41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22. Como é feita a decoração das peças?</w:t>
      </w:r>
    </w:p>
    <w:p w:rsidR="00790D41" w:rsidRPr="00E40545" w:rsidRDefault="00790D41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790D41" w:rsidRPr="00E40545" w:rsidRDefault="00790D41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23.</w:t>
      </w:r>
      <w:r w:rsidR="00847F8C" w:rsidRPr="00E40545">
        <w:rPr>
          <w:rFonts w:ascii="Arial Narrow" w:hAnsi="Arial Narrow"/>
          <w:b/>
          <w:sz w:val="22"/>
        </w:rPr>
        <w:t xml:space="preserve"> </w:t>
      </w:r>
      <w:r w:rsidR="004A6E77" w:rsidRPr="00E40545">
        <w:rPr>
          <w:rFonts w:ascii="Arial Narrow" w:hAnsi="Arial Narrow"/>
          <w:b/>
          <w:sz w:val="22"/>
        </w:rPr>
        <w:t>Como são embalados ao conjuntos LEGO?</w:t>
      </w:r>
    </w:p>
    <w:p w:rsidR="004A6E77" w:rsidRPr="00E40545" w:rsidRDefault="004A6E77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4A6E77" w:rsidRPr="00E40545" w:rsidRDefault="004A6E77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24. Qual é o “Plano B” da fábrica da LEGO no caso de parada?</w:t>
      </w:r>
    </w:p>
    <w:p w:rsidR="004A6E77" w:rsidRPr="00E40545" w:rsidRDefault="004A6E77" w:rsidP="006A08EA">
      <w:pPr>
        <w:spacing w:line="240" w:lineRule="auto"/>
        <w:rPr>
          <w:rFonts w:ascii="Arial Narrow" w:hAnsi="Arial Narrow"/>
          <w:b/>
          <w:sz w:val="22"/>
        </w:rPr>
      </w:pPr>
    </w:p>
    <w:p w:rsidR="004A6E77" w:rsidRPr="00E40545" w:rsidRDefault="004A6E77" w:rsidP="006A08EA">
      <w:pPr>
        <w:spacing w:line="240" w:lineRule="auto"/>
        <w:rPr>
          <w:rFonts w:ascii="Arial Narrow" w:hAnsi="Arial Narrow"/>
          <w:b/>
          <w:sz w:val="22"/>
        </w:rPr>
      </w:pPr>
      <w:r w:rsidRPr="00E40545">
        <w:rPr>
          <w:rFonts w:ascii="Arial Narrow" w:hAnsi="Arial Narrow"/>
          <w:b/>
          <w:sz w:val="22"/>
        </w:rPr>
        <w:t>25. Qual o tamanho do centro de distribuição da LEGO?</w:t>
      </w:r>
    </w:p>
    <w:p w:rsidR="004A6E77" w:rsidRPr="004A6E77" w:rsidRDefault="004A6E77" w:rsidP="006A08EA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4A6E77" w:rsidRPr="004A6E77" w:rsidSect="00262DF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092" w:rsidRPr="00122EA8" w:rsidRDefault="00037092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separator/>
      </w:r>
    </w:p>
  </w:endnote>
  <w:endnote w:type="continuationSeparator" w:id="0">
    <w:p w:rsidR="00037092" w:rsidRPr="00122EA8" w:rsidRDefault="00037092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092" w:rsidRPr="00122EA8" w:rsidRDefault="00037092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separator/>
      </w:r>
    </w:p>
  </w:footnote>
  <w:footnote w:type="continuationSeparator" w:id="0">
    <w:p w:rsidR="00037092" w:rsidRPr="00122EA8" w:rsidRDefault="00037092" w:rsidP="00122EA8">
      <w:pPr>
        <w:pStyle w:val="Cabealho"/>
        <w:rPr>
          <w:rFonts w:ascii="Arial" w:eastAsiaTheme="minorHAnsi" w:hAnsi="Arial" w:cstheme="minorBidi"/>
          <w:sz w:val="20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9F9"/>
    <w:multiLevelType w:val="hybridMultilevel"/>
    <w:tmpl w:val="5404B6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8E5"/>
    <w:multiLevelType w:val="hybridMultilevel"/>
    <w:tmpl w:val="CBDC2F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58"/>
    <w:rsid w:val="00012E27"/>
    <w:rsid w:val="00026451"/>
    <w:rsid w:val="00036157"/>
    <w:rsid w:val="00037092"/>
    <w:rsid w:val="00051E80"/>
    <w:rsid w:val="00052618"/>
    <w:rsid w:val="000532DE"/>
    <w:rsid w:val="00065D86"/>
    <w:rsid w:val="00067C79"/>
    <w:rsid w:val="00075173"/>
    <w:rsid w:val="000814FA"/>
    <w:rsid w:val="000A6D64"/>
    <w:rsid w:val="000A75DF"/>
    <w:rsid w:val="000B3FF7"/>
    <w:rsid w:val="000B5850"/>
    <w:rsid w:val="000B69C5"/>
    <w:rsid w:val="000B7B7A"/>
    <w:rsid w:val="000E005F"/>
    <w:rsid w:val="000E43D9"/>
    <w:rsid w:val="000F7511"/>
    <w:rsid w:val="001020F0"/>
    <w:rsid w:val="001071F8"/>
    <w:rsid w:val="001164AA"/>
    <w:rsid w:val="00122EA8"/>
    <w:rsid w:val="001254C8"/>
    <w:rsid w:val="001374AD"/>
    <w:rsid w:val="00162571"/>
    <w:rsid w:val="00163995"/>
    <w:rsid w:val="001710F5"/>
    <w:rsid w:val="00174A33"/>
    <w:rsid w:val="001750DE"/>
    <w:rsid w:val="00181BDB"/>
    <w:rsid w:val="001831C1"/>
    <w:rsid w:val="001A2362"/>
    <w:rsid w:val="001A30C9"/>
    <w:rsid w:val="001A75E8"/>
    <w:rsid w:val="001B5078"/>
    <w:rsid w:val="001C166E"/>
    <w:rsid w:val="001D41CD"/>
    <w:rsid w:val="001D5EC4"/>
    <w:rsid w:val="001E3177"/>
    <w:rsid w:val="001E5699"/>
    <w:rsid w:val="001F461B"/>
    <w:rsid w:val="00217E09"/>
    <w:rsid w:val="002200A7"/>
    <w:rsid w:val="002205B0"/>
    <w:rsid w:val="00223D7E"/>
    <w:rsid w:val="002314F0"/>
    <w:rsid w:val="00245804"/>
    <w:rsid w:val="00247688"/>
    <w:rsid w:val="0025175F"/>
    <w:rsid w:val="00262DF0"/>
    <w:rsid w:val="0026453A"/>
    <w:rsid w:val="00271336"/>
    <w:rsid w:val="002741A4"/>
    <w:rsid w:val="00282D64"/>
    <w:rsid w:val="0028559B"/>
    <w:rsid w:val="00293739"/>
    <w:rsid w:val="002941E1"/>
    <w:rsid w:val="002A276C"/>
    <w:rsid w:val="002B2386"/>
    <w:rsid w:val="002C6B3F"/>
    <w:rsid w:val="002D7D01"/>
    <w:rsid w:val="002E1BA8"/>
    <w:rsid w:val="002F27DE"/>
    <w:rsid w:val="002F72CE"/>
    <w:rsid w:val="00305979"/>
    <w:rsid w:val="00312D89"/>
    <w:rsid w:val="0031681D"/>
    <w:rsid w:val="00317655"/>
    <w:rsid w:val="003320FC"/>
    <w:rsid w:val="00333F67"/>
    <w:rsid w:val="00357A3A"/>
    <w:rsid w:val="00374C4D"/>
    <w:rsid w:val="00375D18"/>
    <w:rsid w:val="003A6F91"/>
    <w:rsid w:val="003B5CEB"/>
    <w:rsid w:val="003B6AC0"/>
    <w:rsid w:val="003B736B"/>
    <w:rsid w:val="003C1E90"/>
    <w:rsid w:val="003C70E2"/>
    <w:rsid w:val="003D505A"/>
    <w:rsid w:val="003E2C5C"/>
    <w:rsid w:val="003F255C"/>
    <w:rsid w:val="003F497B"/>
    <w:rsid w:val="00400E3B"/>
    <w:rsid w:val="00402E46"/>
    <w:rsid w:val="004032BD"/>
    <w:rsid w:val="0040596D"/>
    <w:rsid w:val="004060B2"/>
    <w:rsid w:val="00414D0B"/>
    <w:rsid w:val="004150EE"/>
    <w:rsid w:val="00416FCC"/>
    <w:rsid w:val="00441935"/>
    <w:rsid w:val="004449F5"/>
    <w:rsid w:val="004542C3"/>
    <w:rsid w:val="0046042B"/>
    <w:rsid w:val="00463C14"/>
    <w:rsid w:val="00471237"/>
    <w:rsid w:val="00472CB2"/>
    <w:rsid w:val="004925A0"/>
    <w:rsid w:val="00493207"/>
    <w:rsid w:val="004A090B"/>
    <w:rsid w:val="004A6E77"/>
    <w:rsid w:val="004B3C83"/>
    <w:rsid w:val="004C6707"/>
    <w:rsid w:val="004C7B35"/>
    <w:rsid w:val="004C7E04"/>
    <w:rsid w:val="00522DEC"/>
    <w:rsid w:val="00523A45"/>
    <w:rsid w:val="00537202"/>
    <w:rsid w:val="00546956"/>
    <w:rsid w:val="00546B7D"/>
    <w:rsid w:val="00550420"/>
    <w:rsid w:val="00574C78"/>
    <w:rsid w:val="005819EC"/>
    <w:rsid w:val="005860F2"/>
    <w:rsid w:val="00586A83"/>
    <w:rsid w:val="00586F9B"/>
    <w:rsid w:val="00597473"/>
    <w:rsid w:val="005A4FF8"/>
    <w:rsid w:val="005B5B8D"/>
    <w:rsid w:val="005D6A47"/>
    <w:rsid w:val="005E1B47"/>
    <w:rsid w:val="005E3717"/>
    <w:rsid w:val="005E3BF4"/>
    <w:rsid w:val="005E75D7"/>
    <w:rsid w:val="005E7AE3"/>
    <w:rsid w:val="0060355B"/>
    <w:rsid w:val="006245AD"/>
    <w:rsid w:val="00640C6E"/>
    <w:rsid w:val="00673441"/>
    <w:rsid w:val="006804BC"/>
    <w:rsid w:val="0068337D"/>
    <w:rsid w:val="00685637"/>
    <w:rsid w:val="00690A09"/>
    <w:rsid w:val="0069352E"/>
    <w:rsid w:val="006973F1"/>
    <w:rsid w:val="006A08EA"/>
    <w:rsid w:val="006C0506"/>
    <w:rsid w:val="006C0C3F"/>
    <w:rsid w:val="006D1B62"/>
    <w:rsid w:val="006E5A00"/>
    <w:rsid w:val="006F4B79"/>
    <w:rsid w:val="00713471"/>
    <w:rsid w:val="007146C4"/>
    <w:rsid w:val="00727EDF"/>
    <w:rsid w:val="00734C64"/>
    <w:rsid w:val="0073712E"/>
    <w:rsid w:val="00770029"/>
    <w:rsid w:val="00781445"/>
    <w:rsid w:val="00790D41"/>
    <w:rsid w:val="00791F79"/>
    <w:rsid w:val="007B64C0"/>
    <w:rsid w:val="007D0A0F"/>
    <w:rsid w:val="007D5454"/>
    <w:rsid w:val="007D7A56"/>
    <w:rsid w:val="007E1E1E"/>
    <w:rsid w:val="007F34C5"/>
    <w:rsid w:val="007F590F"/>
    <w:rsid w:val="007F670C"/>
    <w:rsid w:val="00811B2E"/>
    <w:rsid w:val="00814CF4"/>
    <w:rsid w:val="0082139F"/>
    <w:rsid w:val="00831EDA"/>
    <w:rsid w:val="00842DDF"/>
    <w:rsid w:val="00843FF5"/>
    <w:rsid w:val="00847F8C"/>
    <w:rsid w:val="00851921"/>
    <w:rsid w:val="00876429"/>
    <w:rsid w:val="008956E2"/>
    <w:rsid w:val="008A4853"/>
    <w:rsid w:val="008A72AC"/>
    <w:rsid w:val="008A7E53"/>
    <w:rsid w:val="008B1D77"/>
    <w:rsid w:val="008C763C"/>
    <w:rsid w:val="008D1AFC"/>
    <w:rsid w:val="008D1F59"/>
    <w:rsid w:val="008D3E48"/>
    <w:rsid w:val="008D43B9"/>
    <w:rsid w:val="008E26C4"/>
    <w:rsid w:val="008F4BD2"/>
    <w:rsid w:val="009041DB"/>
    <w:rsid w:val="00932517"/>
    <w:rsid w:val="00935266"/>
    <w:rsid w:val="009406BB"/>
    <w:rsid w:val="009412DB"/>
    <w:rsid w:val="0094248C"/>
    <w:rsid w:val="0095042C"/>
    <w:rsid w:val="00956C2A"/>
    <w:rsid w:val="00957E05"/>
    <w:rsid w:val="009862A0"/>
    <w:rsid w:val="00991ACD"/>
    <w:rsid w:val="009928FE"/>
    <w:rsid w:val="00993213"/>
    <w:rsid w:val="009A3D30"/>
    <w:rsid w:val="009B075A"/>
    <w:rsid w:val="009B1C74"/>
    <w:rsid w:val="009B30CB"/>
    <w:rsid w:val="009B5117"/>
    <w:rsid w:val="009E0EC2"/>
    <w:rsid w:val="009E4062"/>
    <w:rsid w:val="009F37B8"/>
    <w:rsid w:val="00A01E8D"/>
    <w:rsid w:val="00A049C0"/>
    <w:rsid w:val="00A076E8"/>
    <w:rsid w:val="00A200A6"/>
    <w:rsid w:val="00A209E6"/>
    <w:rsid w:val="00A25D0C"/>
    <w:rsid w:val="00A65A9A"/>
    <w:rsid w:val="00A75EFD"/>
    <w:rsid w:val="00A8542C"/>
    <w:rsid w:val="00AA27CD"/>
    <w:rsid w:val="00AA6CA3"/>
    <w:rsid w:val="00AA7E68"/>
    <w:rsid w:val="00AB5EAA"/>
    <w:rsid w:val="00AC06DC"/>
    <w:rsid w:val="00AD4705"/>
    <w:rsid w:val="00AF6D82"/>
    <w:rsid w:val="00B004C2"/>
    <w:rsid w:val="00B078E9"/>
    <w:rsid w:val="00B07D81"/>
    <w:rsid w:val="00B21B4E"/>
    <w:rsid w:val="00B24BFA"/>
    <w:rsid w:val="00B306DF"/>
    <w:rsid w:val="00B32255"/>
    <w:rsid w:val="00B339FD"/>
    <w:rsid w:val="00B470B5"/>
    <w:rsid w:val="00B54753"/>
    <w:rsid w:val="00B5509C"/>
    <w:rsid w:val="00B72E8B"/>
    <w:rsid w:val="00B76D94"/>
    <w:rsid w:val="00B81221"/>
    <w:rsid w:val="00B82760"/>
    <w:rsid w:val="00B85540"/>
    <w:rsid w:val="00B9419A"/>
    <w:rsid w:val="00B9752C"/>
    <w:rsid w:val="00BA530E"/>
    <w:rsid w:val="00BB2E60"/>
    <w:rsid w:val="00BC125E"/>
    <w:rsid w:val="00BC4518"/>
    <w:rsid w:val="00BE2F0D"/>
    <w:rsid w:val="00BE3F42"/>
    <w:rsid w:val="00BE6124"/>
    <w:rsid w:val="00BF118B"/>
    <w:rsid w:val="00BF1C1A"/>
    <w:rsid w:val="00BF1D78"/>
    <w:rsid w:val="00C040E5"/>
    <w:rsid w:val="00C071F8"/>
    <w:rsid w:val="00C076D0"/>
    <w:rsid w:val="00C07B2A"/>
    <w:rsid w:val="00C07C9B"/>
    <w:rsid w:val="00C134C4"/>
    <w:rsid w:val="00C23BCF"/>
    <w:rsid w:val="00C24C34"/>
    <w:rsid w:val="00C36628"/>
    <w:rsid w:val="00C46302"/>
    <w:rsid w:val="00C61EBE"/>
    <w:rsid w:val="00C67220"/>
    <w:rsid w:val="00C76484"/>
    <w:rsid w:val="00C776C2"/>
    <w:rsid w:val="00C77ACF"/>
    <w:rsid w:val="00C91C78"/>
    <w:rsid w:val="00CA296A"/>
    <w:rsid w:val="00CA6A08"/>
    <w:rsid w:val="00CC7CCB"/>
    <w:rsid w:val="00CD55F7"/>
    <w:rsid w:val="00CE0552"/>
    <w:rsid w:val="00CE2D9C"/>
    <w:rsid w:val="00CF58FC"/>
    <w:rsid w:val="00D01489"/>
    <w:rsid w:val="00D02092"/>
    <w:rsid w:val="00D17DB8"/>
    <w:rsid w:val="00D25382"/>
    <w:rsid w:val="00D26D13"/>
    <w:rsid w:val="00D26FAA"/>
    <w:rsid w:val="00D27711"/>
    <w:rsid w:val="00D32AEE"/>
    <w:rsid w:val="00D37002"/>
    <w:rsid w:val="00D64A70"/>
    <w:rsid w:val="00D673F1"/>
    <w:rsid w:val="00D74A5A"/>
    <w:rsid w:val="00D95AD2"/>
    <w:rsid w:val="00D971A9"/>
    <w:rsid w:val="00DA0107"/>
    <w:rsid w:val="00DA0792"/>
    <w:rsid w:val="00DA16AD"/>
    <w:rsid w:val="00DB00CB"/>
    <w:rsid w:val="00DB1C9B"/>
    <w:rsid w:val="00DE2088"/>
    <w:rsid w:val="00DF0154"/>
    <w:rsid w:val="00DF5C91"/>
    <w:rsid w:val="00E071CC"/>
    <w:rsid w:val="00E10DFD"/>
    <w:rsid w:val="00E22B2A"/>
    <w:rsid w:val="00E255E0"/>
    <w:rsid w:val="00E27100"/>
    <w:rsid w:val="00E276E4"/>
    <w:rsid w:val="00E342E8"/>
    <w:rsid w:val="00E40545"/>
    <w:rsid w:val="00E4137A"/>
    <w:rsid w:val="00E51B70"/>
    <w:rsid w:val="00E66086"/>
    <w:rsid w:val="00E74985"/>
    <w:rsid w:val="00E777C4"/>
    <w:rsid w:val="00E77B6F"/>
    <w:rsid w:val="00E839CB"/>
    <w:rsid w:val="00EA018D"/>
    <w:rsid w:val="00EA0348"/>
    <w:rsid w:val="00EA0FD8"/>
    <w:rsid w:val="00EA604C"/>
    <w:rsid w:val="00EB5758"/>
    <w:rsid w:val="00EE1ABA"/>
    <w:rsid w:val="00EE3C28"/>
    <w:rsid w:val="00EE43E3"/>
    <w:rsid w:val="00EF3426"/>
    <w:rsid w:val="00EF699E"/>
    <w:rsid w:val="00F256F9"/>
    <w:rsid w:val="00F30763"/>
    <w:rsid w:val="00F50C6E"/>
    <w:rsid w:val="00F76434"/>
    <w:rsid w:val="00F93E8D"/>
    <w:rsid w:val="00FA1AE9"/>
    <w:rsid w:val="00FA7CB0"/>
    <w:rsid w:val="00FD563C"/>
    <w:rsid w:val="00FF3C88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6E9ED-DF08-4FFA-B367-571AE17F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qFormat/>
    <w:rsid w:val="001374AD"/>
    <w:pPr>
      <w:keepNext/>
      <w:spacing w:line="240" w:lineRule="auto"/>
      <w:outlineLvl w:val="0"/>
    </w:pPr>
    <w:rPr>
      <w:rFonts w:eastAsia="Times New Roman" w:cs="Arial"/>
      <w:b/>
      <w:bCs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374AD"/>
    <w:pPr>
      <w:keepNext/>
      <w:spacing w:line="240" w:lineRule="auto"/>
      <w:jc w:val="left"/>
      <w:outlineLvl w:val="1"/>
    </w:pPr>
    <w:rPr>
      <w:rFonts w:eastAsia="Times New Roman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5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75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374AD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374AD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374A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74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374AD"/>
    <w:pPr>
      <w:spacing w:line="240" w:lineRule="auto"/>
      <w:jc w:val="center"/>
    </w:pPr>
    <w:rPr>
      <w:rFonts w:eastAsia="Times New Roman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374AD"/>
    <w:rPr>
      <w:rFonts w:ascii="Arial" w:eastAsia="Times New Roman" w:hAnsi="Arial" w:cs="Arial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CE2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856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344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B3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22EA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2EA8"/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8B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3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5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5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89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41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5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85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30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1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34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69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4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4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6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8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6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9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86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8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9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0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8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5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4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6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605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0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7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9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8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3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594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5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1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93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0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4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32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4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4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2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60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1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6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31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6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9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04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8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9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4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39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5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02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4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5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76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06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934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45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4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07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0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9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98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6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3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3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5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1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7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8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0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91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2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5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18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3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8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6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59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7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3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44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1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79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30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4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1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9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5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2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6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0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1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03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1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2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3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81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956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7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062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281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42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3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8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6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3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3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9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8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23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37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13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808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06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7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18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82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66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5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23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9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1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2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7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0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8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8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7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161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80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50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15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8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1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70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5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62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54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09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90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4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0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Eveline Pereira</cp:lastModifiedBy>
  <cp:revision>2</cp:revision>
  <dcterms:created xsi:type="dcterms:W3CDTF">2017-07-26T21:37:00Z</dcterms:created>
  <dcterms:modified xsi:type="dcterms:W3CDTF">2017-07-26T21:37:00Z</dcterms:modified>
</cp:coreProperties>
</file>